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方正黑体_GBK" w:hAnsi="方正黑体_GBK" w:eastAsia="方正黑体_GBK" w:cs="方正黑体_GBK"/>
          <w:color w:val="auto"/>
          <w:sz w:val="28"/>
          <w:szCs w:val="28"/>
          <w:lang w:val="en-US" w:eastAsia="zh-CN"/>
        </w:rPr>
      </w:pPr>
      <w:r>
        <w:rPr>
          <w:rFonts w:hint="eastAsia" w:ascii="Times New Roman" w:hAnsi="Times New Roman" w:eastAsia="仿宋" w:cs="Times New Roman"/>
          <w:color w:val="auto"/>
          <w:sz w:val="28"/>
          <w:szCs w:val="28"/>
        </w:rPr>
        <w:t>附件</w:t>
      </w:r>
      <w:r>
        <w:rPr>
          <w:rFonts w:hint="eastAsia" w:ascii="Times New Roman" w:hAnsi="Times New Roman" w:eastAsia="仿宋" w:cs="Times New Roman"/>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黑体"/>
          <w:color w:val="auto"/>
          <w:sz w:val="48"/>
          <w:szCs w:val="48"/>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黑体"/>
          <w:color w:val="auto"/>
          <w:sz w:val="48"/>
          <w:szCs w:val="48"/>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黑体"/>
          <w:color w:val="auto"/>
          <w:sz w:val="48"/>
          <w:szCs w:val="48"/>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eastAsia="黑体"/>
          <w:color w:val="auto"/>
          <w:sz w:val="48"/>
          <w:szCs w:val="48"/>
        </w:rPr>
      </w:pPr>
      <w:r>
        <w:rPr>
          <w:rFonts w:hint="eastAsia" w:eastAsia="黑体"/>
          <w:color w:val="auto"/>
          <w:sz w:val="48"/>
          <w:szCs w:val="48"/>
          <w:lang w:val="en-US" w:eastAsia="zh-CN"/>
        </w:rPr>
        <w:t>企业信用评价</w:t>
      </w:r>
      <w:r>
        <w:rPr>
          <w:rFonts w:hint="eastAsia" w:eastAsia="黑体"/>
          <w:color w:val="auto"/>
          <w:sz w:val="48"/>
          <w:szCs w:val="48"/>
        </w:rPr>
        <w:t>证书申请表</w:t>
      </w:r>
    </w:p>
    <w:p>
      <w:pPr>
        <w:spacing w:line="600" w:lineRule="exact"/>
        <w:ind w:firstLine="1280" w:firstLineChars="400"/>
        <w:jc w:val="left"/>
        <w:rPr>
          <w:rFonts w:hint="eastAsia" w:ascii="仿宋_GB2312" w:hAnsi="仿宋_GB2312" w:eastAsia="仿宋_GB2312" w:cs="仿宋_GB2312"/>
          <w:color w:val="auto"/>
          <w:kern w:val="0"/>
          <w:sz w:val="32"/>
          <w:szCs w:val="32"/>
        </w:rPr>
      </w:pPr>
    </w:p>
    <w:p>
      <w:pPr>
        <w:spacing w:line="600" w:lineRule="exact"/>
        <w:ind w:firstLine="1280" w:firstLineChars="400"/>
        <w:jc w:val="left"/>
        <w:rPr>
          <w:rFonts w:hint="eastAsia" w:ascii="仿宋_GB2312" w:hAnsi="仿宋_GB2312" w:eastAsia="仿宋_GB2312" w:cs="仿宋_GB2312"/>
          <w:color w:val="auto"/>
          <w:kern w:val="0"/>
          <w:sz w:val="32"/>
          <w:szCs w:val="32"/>
        </w:rPr>
      </w:pPr>
    </w:p>
    <w:p>
      <w:pPr>
        <w:spacing w:line="600" w:lineRule="exact"/>
        <w:ind w:firstLine="1280" w:firstLineChars="400"/>
        <w:jc w:val="left"/>
        <w:rPr>
          <w:rFonts w:hint="eastAsia" w:ascii="仿宋_GB2312" w:hAnsi="仿宋_GB2312" w:eastAsia="仿宋_GB2312" w:cs="仿宋_GB2312"/>
          <w:color w:val="auto"/>
          <w:kern w:val="0"/>
          <w:sz w:val="32"/>
          <w:szCs w:val="32"/>
        </w:rPr>
      </w:pPr>
    </w:p>
    <w:p>
      <w:pPr>
        <w:spacing w:line="600" w:lineRule="exact"/>
        <w:ind w:firstLine="1280" w:firstLineChars="400"/>
        <w:jc w:val="left"/>
        <w:rPr>
          <w:rFonts w:hint="eastAsia" w:ascii="仿宋_GB2312" w:hAnsi="仿宋_GB2312" w:eastAsia="仿宋_GB2312" w:cs="仿宋_GB2312"/>
          <w:color w:val="auto"/>
          <w:kern w:val="0"/>
          <w:sz w:val="32"/>
          <w:szCs w:val="32"/>
        </w:rPr>
      </w:pPr>
    </w:p>
    <w:p>
      <w:pPr>
        <w:spacing w:line="600" w:lineRule="exact"/>
        <w:ind w:firstLine="1280" w:firstLineChars="400"/>
        <w:jc w:val="left"/>
        <w:rPr>
          <w:rFonts w:hint="eastAsia" w:ascii="仿宋_GB2312" w:hAnsi="仿宋_GB2312" w:eastAsia="仿宋_GB2312" w:cs="仿宋_GB2312"/>
          <w:color w:val="auto"/>
          <w:kern w:val="0"/>
          <w:sz w:val="32"/>
          <w:szCs w:val="32"/>
        </w:rPr>
      </w:pPr>
    </w:p>
    <w:p>
      <w:pPr>
        <w:spacing w:line="600" w:lineRule="exact"/>
        <w:ind w:firstLine="1280" w:firstLineChars="400"/>
        <w:jc w:val="left"/>
        <w:rPr>
          <w:rFonts w:hint="eastAsia" w:ascii="仿宋_GB2312" w:hAnsi="仿宋_GB2312" w:eastAsia="仿宋_GB2312" w:cs="仿宋_GB2312"/>
          <w:color w:val="auto"/>
          <w:kern w:val="0"/>
          <w:sz w:val="32"/>
          <w:szCs w:val="32"/>
        </w:rPr>
      </w:pPr>
    </w:p>
    <w:p>
      <w:pPr>
        <w:spacing w:line="600" w:lineRule="exact"/>
        <w:ind w:firstLine="1280" w:firstLineChars="400"/>
        <w:jc w:val="left"/>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kern w:val="0"/>
          <w:sz w:val="32"/>
          <w:szCs w:val="32"/>
        </w:rPr>
        <w:t>申请单位</w:t>
      </w:r>
      <w:r>
        <w:rPr>
          <w:rFonts w:hint="eastAsia" w:ascii="仿宋_GB2312" w:hAnsi="仿宋_GB2312" w:eastAsia="仿宋_GB2312" w:cs="仿宋_GB2312"/>
          <w:color w:val="auto"/>
          <w:sz w:val="32"/>
          <w:szCs w:val="32"/>
        </w:rPr>
        <w:t>（公章）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single"/>
          <w:lang w:val="en-US" w:eastAsia="zh-CN"/>
        </w:rPr>
        <w:t xml:space="preserve">                      </w:t>
      </w:r>
    </w:p>
    <w:p>
      <w:pPr>
        <w:spacing w:line="600" w:lineRule="exact"/>
        <w:jc w:val="center"/>
        <w:rPr>
          <w:rFonts w:hint="eastAsia" w:ascii="仿宋_GB2312" w:hAnsi="仿宋_GB2312" w:eastAsia="仿宋_GB2312" w:cs="仿宋_GB2312"/>
          <w:color w:val="auto"/>
          <w:sz w:val="32"/>
          <w:szCs w:val="32"/>
        </w:rPr>
      </w:pPr>
    </w:p>
    <w:p>
      <w:pPr>
        <w:spacing w:line="600" w:lineRule="exact"/>
        <w:ind w:firstLine="1280" w:firstLineChars="400"/>
        <w:rPr>
          <w:rFonts w:hint="eastAsia" w:eastAsia="黑体"/>
          <w:color w:val="auto"/>
          <w:sz w:val="32"/>
        </w:rPr>
      </w:pPr>
      <w:r>
        <w:rPr>
          <w:rFonts w:hint="eastAsia" w:ascii="仿宋_GB2312" w:hAnsi="仿宋_GB2312" w:eastAsia="仿宋_GB2312" w:cs="仿宋_GB2312"/>
          <w:color w:val="auto"/>
          <w:kern w:val="0"/>
          <w:sz w:val="32"/>
          <w:szCs w:val="32"/>
        </w:rPr>
        <w:t>填报时间</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spacing w:line="600" w:lineRule="exact"/>
        <w:jc w:val="center"/>
        <w:rPr>
          <w:rFonts w:hint="eastAsia" w:eastAsia="黑体"/>
          <w:color w:val="auto"/>
          <w:sz w:val="32"/>
        </w:rPr>
      </w:pPr>
    </w:p>
    <w:p>
      <w:pPr>
        <w:spacing w:line="600" w:lineRule="exact"/>
        <w:jc w:val="center"/>
        <w:rPr>
          <w:rFonts w:hint="eastAsia" w:eastAsia="黑体"/>
          <w:color w:val="auto"/>
          <w:sz w:val="32"/>
        </w:rPr>
      </w:pPr>
    </w:p>
    <w:p>
      <w:pPr>
        <w:spacing w:line="600" w:lineRule="exact"/>
        <w:jc w:val="center"/>
        <w:rPr>
          <w:rFonts w:hint="eastAsia" w:eastAsia="黑体"/>
          <w:color w:val="auto"/>
          <w:sz w:val="32"/>
        </w:rPr>
      </w:pPr>
    </w:p>
    <w:p>
      <w:pPr>
        <w:spacing w:line="600" w:lineRule="exact"/>
        <w:jc w:val="center"/>
        <w:rPr>
          <w:rFonts w:hint="eastAsia" w:eastAsia="黑体"/>
          <w:color w:val="auto"/>
          <w:sz w:val="32"/>
        </w:rPr>
      </w:pPr>
    </w:p>
    <w:p>
      <w:pPr>
        <w:snapToGrid w:val="0"/>
        <w:jc w:val="center"/>
        <w:rPr>
          <w:rFonts w:hint="eastAsia" w:eastAsia="楷体_GB2312"/>
          <w:color w:val="auto"/>
          <w:spacing w:val="20"/>
          <w:sz w:val="32"/>
          <w:szCs w:val="32"/>
        </w:rPr>
      </w:pPr>
    </w:p>
    <w:p>
      <w:pPr>
        <w:snapToGrid w:val="0"/>
        <w:jc w:val="center"/>
        <w:rPr>
          <w:rFonts w:hint="eastAsia" w:eastAsia="楷体_GB2312"/>
          <w:color w:val="auto"/>
          <w:spacing w:val="20"/>
          <w:sz w:val="32"/>
          <w:szCs w:val="32"/>
        </w:rPr>
      </w:pPr>
    </w:p>
    <w:p>
      <w:pPr>
        <w:snapToGrid w:val="0"/>
        <w:jc w:val="center"/>
        <w:rPr>
          <w:rFonts w:hint="eastAsia" w:eastAsia="楷体_GB2312"/>
          <w:color w:val="auto"/>
          <w:spacing w:val="20"/>
          <w:sz w:val="32"/>
          <w:szCs w:val="32"/>
        </w:rPr>
      </w:pPr>
    </w:p>
    <w:p>
      <w:pPr>
        <w:snapToGrid w:val="0"/>
        <w:jc w:val="center"/>
        <w:rPr>
          <w:rFonts w:hint="eastAsia" w:eastAsia="楷体_GB2312"/>
          <w:color w:val="auto"/>
          <w:spacing w:val="20"/>
          <w:sz w:val="32"/>
          <w:szCs w:val="32"/>
        </w:rPr>
      </w:pPr>
    </w:p>
    <w:p>
      <w:pPr>
        <w:snapToGrid w:val="0"/>
        <w:jc w:val="center"/>
        <w:rPr>
          <w:rFonts w:hint="eastAsia" w:eastAsia="楷体_GB2312"/>
          <w:color w:val="auto"/>
          <w:spacing w:val="20"/>
          <w:sz w:val="32"/>
          <w:szCs w:val="32"/>
        </w:rPr>
      </w:pPr>
    </w:p>
    <w:p>
      <w:pPr>
        <w:jc w:val="center"/>
        <w:rPr>
          <w:rFonts w:hint="eastAsia" w:ascii="宋体" w:hAnsi="宋体" w:eastAsia="仿宋" w:cs="Times New Roman"/>
          <w:color w:val="auto"/>
          <w:sz w:val="28"/>
          <w:szCs w:val="28"/>
        </w:rPr>
      </w:pPr>
      <w:r>
        <w:rPr>
          <w:rFonts w:hint="eastAsia" w:ascii="楷体_GB2312" w:hAnsi="楷体_GB2312" w:eastAsia="楷体_GB2312" w:cs="楷体_GB2312"/>
          <w:color w:val="auto"/>
          <w:sz w:val="30"/>
          <w:szCs w:val="30"/>
        </w:rPr>
        <w:t>安徽省环境保护产业</w:t>
      </w:r>
      <w:r>
        <w:rPr>
          <w:rFonts w:hint="eastAsia" w:ascii="楷体_GB2312" w:hAnsi="楷体_GB2312" w:eastAsia="楷体_GB2312" w:cs="楷体_GB2312"/>
          <w:color w:val="auto"/>
          <w:sz w:val="30"/>
          <w:szCs w:val="30"/>
          <w:lang w:val="en-US" w:eastAsia="zh-CN"/>
        </w:rPr>
        <w:t>协会</w:t>
      </w:r>
      <w:r>
        <w:rPr>
          <w:rFonts w:hint="eastAsia" w:ascii="宋体" w:hAnsi="宋体" w:eastAsia="仿宋" w:cs="Times New Roman"/>
          <w:color w:val="auto"/>
          <w:sz w:val="28"/>
          <w:szCs w:val="28"/>
        </w:rPr>
        <w:br w:type="page"/>
      </w:r>
    </w:p>
    <w:p>
      <w:pPr>
        <w:spacing w:line="600" w:lineRule="exact"/>
        <w:jc w:val="center"/>
        <w:rPr>
          <w:rFonts w:ascii="宋体" w:hAnsi="宋体"/>
          <w:b/>
          <w:kern w:val="0"/>
          <w:sz w:val="44"/>
          <w:szCs w:val="44"/>
        </w:rPr>
      </w:pPr>
    </w:p>
    <w:p>
      <w:pPr>
        <w:spacing w:line="600" w:lineRule="exact"/>
        <w:jc w:val="center"/>
        <w:rPr>
          <w:b/>
          <w:kern w:val="0"/>
          <w:sz w:val="44"/>
          <w:szCs w:val="44"/>
        </w:rPr>
      </w:pPr>
      <w:r>
        <w:rPr>
          <w:rFonts w:hint="eastAsia" w:ascii="宋体" w:hAnsi="宋体"/>
          <w:b/>
          <w:kern w:val="0"/>
          <w:sz w:val="44"/>
          <w:szCs w:val="44"/>
        </w:rPr>
        <w:t>承</w:t>
      </w:r>
      <w:r>
        <w:rPr>
          <w:b/>
          <w:kern w:val="0"/>
          <w:sz w:val="44"/>
          <w:szCs w:val="44"/>
        </w:rPr>
        <w:t xml:space="preserve">  </w:t>
      </w:r>
      <w:r>
        <w:rPr>
          <w:rFonts w:hint="eastAsia" w:ascii="宋体" w:hAnsi="宋体"/>
          <w:b/>
          <w:kern w:val="0"/>
          <w:sz w:val="44"/>
          <w:szCs w:val="44"/>
        </w:rPr>
        <w:t>诺</w:t>
      </w:r>
      <w:r>
        <w:rPr>
          <w:b/>
          <w:kern w:val="0"/>
          <w:sz w:val="44"/>
          <w:szCs w:val="44"/>
        </w:rPr>
        <w:t xml:space="preserve">  </w:t>
      </w:r>
      <w:r>
        <w:rPr>
          <w:rFonts w:hint="eastAsia" w:ascii="宋体" w:hAnsi="宋体"/>
          <w:b/>
          <w:kern w:val="0"/>
          <w:sz w:val="44"/>
          <w:szCs w:val="44"/>
        </w:rPr>
        <w:t>书</w:t>
      </w:r>
    </w:p>
    <w:p>
      <w:pPr>
        <w:spacing w:line="460" w:lineRule="exact"/>
        <w:ind w:firstLine="574"/>
        <w:rPr>
          <w:rFonts w:eastAsia="仿宋"/>
          <w:sz w:val="30"/>
          <w:szCs w:val="30"/>
        </w:rPr>
      </w:pPr>
      <w:r>
        <w:rPr>
          <w:rFonts w:eastAsia="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单位自愿申请参加由安徽省环境保护产业协会开展的企业信用评价，本单位承诺，此次申请信用评价中所提交的证明材料、数据和资料是经本单位慎重核实、整理后完成的，全部真实、合法、有效，复印件与原件内容相一致，并对因材料虚假所引发的一切后果负法律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本企业符合下列条件：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（1）依法登记注册；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（2）成立已满三个年度，近三年均有主营业务收入，企业处于非关、停的持续经营状态</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napToGrid w:val="0"/>
          <w:sz w:val="28"/>
          <w:szCs w:val="28"/>
        </w:rPr>
        <w:t>近一年内无违反国家法律法规受到行政处罚的行为，无低价竞标、弄虚作假、不正当竞争等行为。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特此承诺。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法定代表人签字/签章：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申报单位（公章）：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   期：</w:t>
      </w:r>
    </w:p>
    <w:p>
      <w:pPr>
        <w:spacing w:line="600" w:lineRule="exact"/>
        <w:jc w:val="right"/>
        <w:rPr>
          <w:sz w:val="44"/>
          <w:szCs w:val="44"/>
        </w:rPr>
        <w:sectPr>
          <w:footerReference r:id="rId3" w:type="default"/>
          <w:pgSz w:w="11906" w:h="16838"/>
          <w:pgMar w:top="1531" w:right="1446" w:bottom="1531" w:left="1446" w:header="720" w:footer="720" w:gutter="0"/>
          <w:pgNumType w:start="1"/>
          <w:cols w:space="720" w:num="1"/>
          <w:docGrid w:type="lines" w:linePitch="312" w:charSpace="0"/>
        </w:sectPr>
      </w:pPr>
      <w:r>
        <w:rPr>
          <w:sz w:val="44"/>
          <w:szCs w:val="44"/>
        </w:rPr>
        <w:t xml:space="preserve"> </w:t>
      </w:r>
    </w:p>
    <w:p>
      <w:pPr>
        <w:widowControl/>
        <w:adjustRightInd w:val="0"/>
        <w:snapToGrid w:val="0"/>
        <w:spacing w:line="560" w:lineRule="exact"/>
        <w:jc w:val="center"/>
        <w:rPr>
          <w:rFonts w:eastAsia="黑体"/>
          <w:color w:val="FF0000"/>
          <w:sz w:val="28"/>
          <w:szCs w:val="28"/>
        </w:rPr>
      </w:pPr>
      <w:r>
        <w:rPr>
          <w:rFonts w:hint="eastAsia" w:ascii="黑体" w:hAnsi="黑体" w:eastAsia="黑体"/>
          <w:color w:val="000000"/>
          <w:sz w:val="28"/>
          <w:szCs w:val="28"/>
        </w:rPr>
        <w:t>申报企业综述</w:t>
      </w:r>
    </w:p>
    <w:p>
      <w:pPr>
        <w:adjustRightInd w:val="0"/>
        <w:snapToGrid w:val="0"/>
        <w:jc w:val="center"/>
        <w:rPr>
          <w:kern w:val="0"/>
          <w:sz w:val="24"/>
          <w:szCs w:val="24"/>
        </w:rPr>
      </w:pPr>
      <w:r>
        <w:rPr>
          <w:rFonts w:hint="eastAsia" w:ascii="宋体" w:hAnsi="宋体"/>
          <w:kern w:val="0"/>
          <w:sz w:val="24"/>
          <w:szCs w:val="24"/>
        </w:rPr>
        <w:t>（限</w:t>
      </w:r>
      <w:r>
        <w:rPr>
          <w:kern w:val="0"/>
          <w:sz w:val="24"/>
          <w:szCs w:val="24"/>
        </w:rPr>
        <w:t>5000</w:t>
      </w:r>
      <w:r>
        <w:rPr>
          <w:rFonts w:hint="eastAsia" w:ascii="宋体" w:hAnsi="宋体"/>
          <w:kern w:val="0"/>
          <w:sz w:val="24"/>
          <w:szCs w:val="24"/>
        </w:rPr>
        <w:t>字以内）</w:t>
      </w:r>
    </w:p>
    <w:tbl>
      <w:tblPr>
        <w:tblStyle w:val="4"/>
        <w:tblW w:w="878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20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4"/>
                <w:szCs w:val="24"/>
              </w:rPr>
            </w:pPr>
            <w:r>
              <w:rPr>
                <w:rFonts w:hint="eastAsia" w:ascii="微软雅黑" w:hAnsi="微软雅黑" w:eastAsia="微软雅黑"/>
                <w:sz w:val="24"/>
                <w:szCs w:val="24"/>
                <w:shd w:val="clear" w:color="auto" w:fill="FFFFFF"/>
              </w:rPr>
              <w:t>企业情况介绍、经营范围、战略规划、经营状况</w:t>
            </w:r>
          </w:p>
        </w:tc>
        <w:tc>
          <w:tcPr>
            <w:tcW w:w="675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20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4"/>
                <w:szCs w:val="24"/>
              </w:rPr>
            </w:pPr>
            <w:r>
              <w:rPr>
                <w:rFonts w:hint="eastAsia" w:ascii="微软雅黑" w:hAnsi="微软雅黑" w:eastAsia="微软雅黑"/>
                <w:sz w:val="24"/>
                <w:szCs w:val="24"/>
                <w:shd w:val="clear" w:color="auto" w:fill="FFFFFF"/>
              </w:rPr>
              <w:t>社会信用建设方面等内容</w:t>
            </w:r>
          </w:p>
        </w:tc>
        <w:tc>
          <w:tcPr>
            <w:tcW w:w="675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2031" w:type="dxa"/>
            <w:tcBorders>
              <w:top w:val="single" w:color="auto" w:sz="4" w:space="0"/>
              <w:left w:val="single" w:color="auto" w:sz="4" w:space="0"/>
              <w:bottom w:val="single" w:color="auto" w:sz="4" w:space="0"/>
              <w:right w:val="single" w:color="auto" w:sz="4" w:space="0"/>
            </w:tcBorders>
            <w:vAlign w:val="center"/>
          </w:tcPr>
          <w:p>
            <w:pPr>
              <w:numPr>
                <w:ilvl w:val="255"/>
                <w:numId w:val="0"/>
              </w:numPr>
              <w:adjustRightInd w:val="0"/>
              <w:snapToGrid w:val="0"/>
              <w:jc w:val="center"/>
              <w:rPr>
                <w:rFonts w:ascii="宋体" w:hAnsi="宋体"/>
                <w:kern w:val="0"/>
                <w:sz w:val="24"/>
                <w:szCs w:val="24"/>
              </w:rPr>
            </w:pPr>
            <w:r>
              <w:rPr>
                <w:rFonts w:hint="eastAsia" w:ascii="微软雅黑" w:hAnsi="微软雅黑" w:eastAsia="微软雅黑"/>
                <w:sz w:val="24"/>
                <w:szCs w:val="24"/>
                <w:shd w:val="clear" w:color="auto" w:fill="FFFFFF"/>
              </w:rPr>
              <w:t>股权结构、组织机构设置情况</w:t>
            </w:r>
          </w:p>
        </w:tc>
        <w:tc>
          <w:tcPr>
            <w:tcW w:w="675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20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4"/>
                <w:szCs w:val="24"/>
              </w:rPr>
            </w:pPr>
            <w:r>
              <w:rPr>
                <w:rFonts w:hint="eastAsia" w:ascii="微软雅黑" w:hAnsi="微软雅黑" w:eastAsia="微软雅黑"/>
                <w:sz w:val="24"/>
                <w:szCs w:val="24"/>
                <w:shd w:val="clear" w:color="auto" w:fill="FFFFFF"/>
              </w:rPr>
              <w:t>管理水平、人员履职情况</w:t>
            </w:r>
          </w:p>
        </w:tc>
        <w:tc>
          <w:tcPr>
            <w:tcW w:w="675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6" w:hRule="atLeast"/>
        </w:trPr>
        <w:tc>
          <w:tcPr>
            <w:tcW w:w="20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 w:val="24"/>
                <w:szCs w:val="24"/>
              </w:rPr>
            </w:pPr>
            <w:r>
              <w:rPr>
                <w:rFonts w:hint="eastAsia" w:ascii="微软雅黑" w:hAnsi="微软雅黑" w:eastAsia="微软雅黑"/>
                <w:sz w:val="24"/>
                <w:szCs w:val="24"/>
                <w:shd w:val="clear" w:color="auto" w:fill="FFFFFF"/>
              </w:rPr>
              <w:t>企业对品牌培育、建设规划</w:t>
            </w:r>
          </w:p>
        </w:tc>
        <w:tc>
          <w:tcPr>
            <w:tcW w:w="675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jc w:val="center"/>
              <w:rPr>
                <w:rFonts w:ascii="宋体" w:hAnsi="宋体"/>
                <w:kern w:val="0"/>
                <w:sz w:val="24"/>
                <w:szCs w:val="24"/>
              </w:rPr>
            </w:pPr>
          </w:p>
        </w:tc>
      </w:tr>
    </w:tbl>
    <w:p>
      <w:pPr>
        <w:widowControl/>
        <w:rPr>
          <w:rFonts w:ascii="黑体" w:hAnsi="黑体" w:eastAsia="黑体"/>
          <w:sz w:val="32"/>
          <w:szCs w:val="32"/>
        </w:rPr>
      </w:pPr>
    </w:p>
    <w:p>
      <w:pPr>
        <w:jc w:val="center"/>
        <w:outlineLvl w:val="0"/>
        <w:rPr>
          <w:rFonts w:ascii="黑体" w:hAnsi="黑体" w:eastAsia="黑体"/>
          <w:sz w:val="32"/>
          <w:szCs w:val="32"/>
        </w:rPr>
      </w:pPr>
    </w:p>
    <w:p>
      <w:pPr>
        <w:jc w:val="center"/>
        <w:outlineLvl w:val="0"/>
        <w:rPr>
          <w:rFonts w:eastAsia="黑体"/>
          <w:sz w:val="28"/>
          <w:szCs w:val="28"/>
        </w:rPr>
      </w:pPr>
      <w:r>
        <w:rPr>
          <w:rFonts w:hint="eastAsia" w:ascii="黑体" w:hAnsi="黑体" w:eastAsia="黑体"/>
          <w:sz w:val="28"/>
          <w:szCs w:val="28"/>
        </w:rPr>
        <w:t>企业信用信息</w:t>
      </w:r>
      <w:bookmarkStart w:id="0" w:name="_GoBack"/>
      <w:bookmarkEnd w:id="0"/>
      <w:r>
        <w:rPr>
          <w:rFonts w:hint="eastAsia" w:ascii="黑体" w:hAnsi="黑体" w:eastAsia="黑体"/>
          <w:sz w:val="28"/>
          <w:szCs w:val="28"/>
        </w:rPr>
        <w:t>表</w:t>
      </w:r>
    </w:p>
    <w:tbl>
      <w:tblPr>
        <w:tblStyle w:val="4"/>
        <w:tblW w:w="8772" w:type="dxa"/>
        <w:jc w:val="center"/>
        <w:tblLayout w:type="fixed"/>
        <w:tblCellMar>
          <w:top w:w="0" w:type="dxa"/>
          <w:left w:w="108" w:type="dxa"/>
          <w:bottom w:w="0" w:type="dxa"/>
          <w:right w:w="108" w:type="dxa"/>
        </w:tblCellMar>
      </w:tblPr>
      <w:tblGrid>
        <w:gridCol w:w="1124"/>
        <w:gridCol w:w="18"/>
        <w:gridCol w:w="150"/>
        <w:gridCol w:w="985"/>
        <w:gridCol w:w="357"/>
        <w:gridCol w:w="1321"/>
        <w:gridCol w:w="1973"/>
        <w:gridCol w:w="680"/>
        <w:gridCol w:w="512"/>
        <w:gridCol w:w="1652"/>
      </w:tblGrid>
      <w:tr>
        <w:tblPrEx>
          <w:tblCellMar>
            <w:top w:w="0" w:type="dxa"/>
            <w:left w:w="108" w:type="dxa"/>
            <w:bottom w:w="0" w:type="dxa"/>
            <w:right w:w="108" w:type="dxa"/>
          </w:tblCellMar>
        </w:tblPrEx>
        <w:trPr>
          <w:trHeight w:val="498" w:hRule="atLeast"/>
          <w:jc w:val="center"/>
        </w:trPr>
        <w:tc>
          <w:tcPr>
            <w:tcW w:w="8772"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b/>
                <w:kern w:val="0"/>
                <w:sz w:val="24"/>
                <w:szCs w:val="24"/>
              </w:rPr>
            </w:pPr>
            <w:r>
              <w:rPr>
                <w:rFonts w:hint="eastAsia"/>
                <w:b/>
                <w:kern w:val="0"/>
                <w:sz w:val="24"/>
                <w:szCs w:val="24"/>
              </w:rPr>
              <w:t>表</w:t>
            </w:r>
            <w:r>
              <w:rPr>
                <w:b/>
                <w:kern w:val="0"/>
                <w:sz w:val="24"/>
                <w:szCs w:val="24"/>
              </w:rPr>
              <w:t>1</w:t>
            </w:r>
            <w:r>
              <w:rPr>
                <w:rFonts w:hint="eastAsia"/>
                <w:b/>
                <w:kern w:val="0"/>
                <w:sz w:val="24"/>
                <w:szCs w:val="24"/>
              </w:rPr>
              <w:t>：基本信息表</w:t>
            </w:r>
            <w:r>
              <w:rPr>
                <w:b/>
                <w:sz w:val="24"/>
                <w:szCs w:val="24"/>
              </w:rPr>
              <w:t>*</w:t>
            </w:r>
            <w:r>
              <w:rPr>
                <w:rFonts w:hint="eastAsia"/>
                <w:kern w:val="0"/>
                <w:sz w:val="18"/>
                <w:szCs w:val="18"/>
              </w:rPr>
              <w:t>（请提供营业执照）</w:t>
            </w:r>
          </w:p>
        </w:tc>
      </w:tr>
      <w:tr>
        <w:tblPrEx>
          <w:tblCellMar>
            <w:top w:w="0" w:type="dxa"/>
            <w:left w:w="108" w:type="dxa"/>
            <w:bottom w:w="0" w:type="dxa"/>
            <w:right w:w="108" w:type="dxa"/>
          </w:tblCellMar>
        </w:tblPrEx>
        <w:trPr>
          <w:trHeight w:val="351" w:hRule="atLeast"/>
          <w:jc w:val="center"/>
        </w:trPr>
        <w:tc>
          <w:tcPr>
            <w:tcW w:w="2277"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b/>
                <w:kern w:val="0"/>
                <w:sz w:val="18"/>
                <w:szCs w:val="18"/>
              </w:rPr>
            </w:pPr>
            <w:r>
              <w:rPr>
                <w:rFonts w:hint="eastAsia" w:ascii="宋体" w:hAnsi="宋体"/>
                <w:b/>
                <w:kern w:val="0"/>
                <w:sz w:val="18"/>
                <w:szCs w:val="18"/>
              </w:rPr>
              <w:t>企业名称</w:t>
            </w:r>
          </w:p>
        </w:tc>
        <w:tc>
          <w:tcPr>
            <w:tcW w:w="167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b/>
                <w:kern w:val="0"/>
                <w:sz w:val="18"/>
                <w:szCs w:val="18"/>
              </w:rPr>
            </w:pPr>
          </w:p>
        </w:tc>
        <w:tc>
          <w:tcPr>
            <w:tcW w:w="1973" w:type="dxa"/>
            <w:tcBorders>
              <w:top w:val="nil"/>
              <w:left w:val="nil"/>
              <w:bottom w:val="single" w:color="auto" w:sz="4" w:space="0"/>
              <w:right w:val="single" w:color="auto" w:sz="4" w:space="0"/>
            </w:tcBorders>
            <w:shd w:val="clear" w:color="auto" w:fill="FFFFFF"/>
            <w:vAlign w:val="center"/>
          </w:tcPr>
          <w:p>
            <w:pPr>
              <w:widowControl/>
              <w:jc w:val="center"/>
              <w:rPr>
                <w:rFonts w:ascii="宋体"/>
                <w:b/>
                <w:color w:val="FF0000"/>
                <w:kern w:val="0"/>
                <w:sz w:val="18"/>
                <w:szCs w:val="18"/>
              </w:rPr>
            </w:pPr>
            <w:r>
              <w:rPr>
                <w:rFonts w:hint="eastAsia" w:ascii="宋体" w:hAnsi="宋体"/>
                <w:b/>
                <w:kern w:val="0"/>
                <w:sz w:val="18"/>
                <w:szCs w:val="18"/>
              </w:rPr>
              <w:t>成立时间</w:t>
            </w:r>
          </w:p>
        </w:tc>
        <w:tc>
          <w:tcPr>
            <w:tcW w:w="2844" w:type="dxa"/>
            <w:gridSpan w:val="3"/>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88" w:hRule="atLeast"/>
          <w:jc w:val="center"/>
        </w:trPr>
        <w:tc>
          <w:tcPr>
            <w:tcW w:w="2277"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kern w:val="0"/>
                <w:sz w:val="18"/>
                <w:szCs w:val="18"/>
              </w:rPr>
            </w:pPr>
            <w:r>
              <w:rPr>
                <w:rFonts w:hint="eastAsia"/>
                <w:b/>
                <w:kern w:val="0"/>
                <w:sz w:val="18"/>
                <w:szCs w:val="18"/>
              </w:rPr>
              <w:t>单位性质</w:t>
            </w:r>
          </w:p>
        </w:tc>
        <w:tc>
          <w:tcPr>
            <w:tcW w:w="167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b/>
                <w:kern w:val="0"/>
                <w:sz w:val="18"/>
                <w:szCs w:val="18"/>
              </w:rPr>
            </w:pPr>
          </w:p>
        </w:tc>
        <w:tc>
          <w:tcPr>
            <w:tcW w:w="1973" w:type="dxa"/>
            <w:tcBorders>
              <w:top w:val="nil"/>
              <w:left w:val="nil"/>
              <w:bottom w:val="single" w:color="auto" w:sz="4" w:space="0"/>
              <w:right w:val="single" w:color="auto" w:sz="4" w:space="0"/>
            </w:tcBorders>
            <w:shd w:val="clear" w:color="auto" w:fill="FFFFFF"/>
            <w:vAlign w:val="center"/>
          </w:tcPr>
          <w:p>
            <w:pPr>
              <w:widowControl/>
              <w:jc w:val="center"/>
              <w:rPr>
                <w:rFonts w:ascii="宋体"/>
                <w:b/>
                <w:kern w:val="0"/>
                <w:sz w:val="18"/>
                <w:szCs w:val="18"/>
              </w:rPr>
            </w:pPr>
            <w:r>
              <w:rPr>
                <w:rFonts w:hint="eastAsia"/>
                <w:b/>
                <w:kern w:val="0"/>
                <w:sz w:val="18"/>
                <w:szCs w:val="18"/>
              </w:rPr>
              <w:t>企业网址</w:t>
            </w:r>
          </w:p>
        </w:tc>
        <w:tc>
          <w:tcPr>
            <w:tcW w:w="2844" w:type="dxa"/>
            <w:gridSpan w:val="3"/>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p>
        </w:tc>
      </w:tr>
      <w:tr>
        <w:tblPrEx>
          <w:tblCellMar>
            <w:top w:w="0" w:type="dxa"/>
            <w:left w:w="108" w:type="dxa"/>
            <w:bottom w:w="0" w:type="dxa"/>
            <w:right w:w="108" w:type="dxa"/>
          </w:tblCellMar>
        </w:tblPrEx>
        <w:trPr>
          <w:trHeight w:val="336" w:hRule="atLeast"/>
          <w:jc w:val="center"/>
        </w:trPr>
        <w:tc>
          <w:tcPr>
            <w:tcW w:w="2277"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b/>
                <w:kern w:val="0"/>
                <w:sz w:val="18"/>
                <w:szCs w:val="18"/>
              </w:rPr>
            </w:pPr>
            <w:r>
              <w:rPr>
                <w:rFonts w:hint="eastAsia"/>
                <w:b/>
                <w:kern w:val="0"/>
                <w:sz w:val="18"/>
                <w:szCs w:val="18"/>
              </w:rPr>
              <w:t>法定代表人</w:t>
            </w:r>
          </w:p>
        </w:tc>
        <w:tc>
          <w:tcPr>
            <w:tcW w:w="1678" w:type="dxa"/>
            <w:gridSpan w:val="2"/>
            <w:tcBorders>
              <w:top w:val="nil"/>
              <w:left w:val="nil"/>
              <w:bottom w:val="single" w:color="auto" w:sz="4" w:space="0"/>
              <w:right w:val="single" w:color="auto" w:sz="4" w:space="0"/>
            </w:tcBorders>
            <w:shd w:val="clear" w:color="auto" w:fill="auto"/>
            <w:vAlign w:val="center"/>
          </w:tcPr>
          <w:p>
            <w:pPr>
              <w:widowControl/>
              <w:jc w:val="center"/>
              <w:rPr>
                <w:b/>
                <w:kern w:val="0"/>
                <w:sz w:val="18"/>
                <w:szCs w:val="18"/>
              </w:rPr>
            </w:pPr>
          </w:p>
        </w:tc>
        <w:tc>
          <w:tcPr>
            <w:tcW w:w="1973" w:type="dxa"/>
            <w:tcBorders>
              <w:top w:val="nil"/>
              <w:left w:val="single" w:color="auto" w:sz="4" w:space="0"/>
              <w:bottom w:val="single" w:color="auto" w:sz="4" w:space="0"/>
              <w:right w:val="single" w:color="auto" w:sz="4" w:space="0"/>
            </w:tcBorders>
            <w:shd w:val="clear" w:color="auto" w:fill="FFFFFF"/>
            <w:vAlign w:val="center"/>
          </w:tcPr>
          <w:p>
            <w:pPr>
              <w:widowControl/>
              <w:jc w:val="center"/>
              <w:rPr>
                <w:b/>
                <w:kern w:val="0"/>
                <w:sz w:val="18"/>
                <w:szCs w:val="18"/>
              </w:rPr>
            </w:pPr>
            <w:r>
              <w:rPr>
                <w:rFonts w:hint="eastAsia"/>
                <w:b/>
                <w:kern w:val="0"/>
                <w:sz w:val="18"/>
                <w:szCs w:val="18"/>
              </w:rPr>
              <w:t>法定代表人身份证号</w:t>
            </w:r>
            <w:r>
              <w:rPr>
                <w:b/>
                <w:kern w:val="0"/>
                <w:sz w:val="18"/>
                <w:szCs w:val="18"/>
              </w:rPr>
              <w:t>码</w:t>
            </w:r>
            <w:r>
              <w:rPr>
                <w:rFonts w:hint="eastAsia"/>
                <w:b/>
                <w:kern w:val="0"/>
                <w:sz w:val="18"/>
                <w:szCs w:val="18"/>
              </w:rPr>
              <w:t>（不对外公开）</w:t>
            </w:r>
          </w:p>
        </w:tc>
        <w:tc>
          <w:tcPr>
            <w:tcW w:w="2844" w:type="dxa"/>
            <w:gridSpan w:val="3"/>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90" w:hRule="atLeast"/>
          <w:jc w:val="center"/>
        </w:trPr>
        <w:tc>
          <w:tcPr>
            <w:tcW w:w="2277"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b/>
                <w:kern w:val="0"/>
                <w:sz w:val="18"/>
                <w:szCs w:val="18"/>
              </w:rPr>
            </w:pPr>
            <w:r>
              <w:rPr>
                <w:rFonts w:hint="eastAsia"/>
                <w:b/>
                <w:kern w:val="0"/>
                <w:sz w:val="18"/>
                <w:szCs w:val="18"/>
              </w:rPr>
              <w:t>注册地址</w:t>
            </w:r>
          </w:p>
        </w:tc>
        <w:tc>
          <w:tcPr>
            <w:tcW w:w="16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b/>
                <w:kern w:val="0"/>
                <w:sz w:val="18"/>
                <w:szCs w:val="18"/>
              </w:rPr>
            </w:pPr>
          </w:p>
        </w:tc>
        <w:tc>
          <w:tcPr>
            <w:tcW w:w="1973"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b/>
                <w:kern w:val="0"/>
                <w:sz w:val="18"/>
                <w:szCs w:val="18"/>
              </w:rPr>
              <w:t>办公/</w:t>
            </w:r>
            <w:r>
              <w:rPr>
                <w:rFonts w:hint="eastAsia" w:ascii="宋体" w:hAnsi="宋体"/>
                <w:b/>
                <w:kern w:val="0"/>
                <w:sz w:val="18"/>
                <w:szCs w:val="18"/>
              </w:rPr>
              <w:t>生产、经营地址</w:t>
            </w:r>
          </w:p>
        </w:tc>
        <w:tc>
          <w:tcPr>
            <w:tcW w:w="2844" w:type="dxa"/>
            <w:gridSpan w:val="3"/>
            <w:tcBorders>
              <w:top w:val="single" w:color="auto" w:sz="4" w:space="0"/>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2277"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b/>
                <w:color w:val="FF0000"/>
                <w:kern w:val="0"/>
                <w:sz w:val="18"/>
                <w:szCs w:val="18"/>
              </w:rPr>
            </w:pPr>
            <w:r>
              <w:rPr>
                <w:rFonts w:hint="eastAsia"/>
                <w:b/>
                <w:kern w:val="0"/>
                <w:sz w:val="18"/>
                <w:szCs w:val="18"/>
              </w:rPr>
              <w:t>统一社会信用代码</w:t>
            </w:r>
          </w:p>
        </w:tc>
        <w:tc>
          <w:tcPr>
            <w:tcW w:w="1678" w:type="dxa"/>
            <w:gridSpan w:val="2"/>
            <w:tcBorders>
              <w:top w:val="single" w:color="auto" w:sz="4" w:space="0"/>
              <w:left w:val="nil"/>
              <w:bottom w:val="single" w:color="auto" w:sz="4" w:space="0"/>
              <w:right w:val="single" w:color="auto" w:sz="4" w:space="0"/>
            </w:tcBorders>
            <w:vAlign w:val="center"/>
          </w:tcPr>
          <w:p>
            <w:pPr>
              <w:widowControl/>
              <w:jc w:val="left"/>
              <w:rPr>
                <w:kern w:val="0"/>
                <w:sz w:val="18"/>
                <w:szCs w:val="18"/>
              </w:rPr>
            </w:pPr>
          </w:p>
        </w:tc>
        <w:tc>
          <w:tcPr>
            <w:tcW w:w="1973" w:type="dxa"/>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注册资本</w:t>
            </w:r>
          </w:p>
        </w:tc>
        <w:tc>
          <w:tcPr>
            <w:tcW w:w="2844" w:type="dxa"/>
            <w:gridSpan w:val="3"/>
            <w:tcBorders>
              <w:top w:val="single" w:color="auto" w:sz="4" w:space="0"/>
              <w:left w:val="nil"/>
              <w:bottom w:val="single" w:color="auto" w:sz="4" w:space="0"/>
              <w:right w:val="single" w:color="auto"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12" w:hRule="atLeast"/>
          <w:jc w:val="center"/>
        </w:trPr>
        <w:tc>
          <w:tcPr>
            <w:tcW w:w="2277"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b/>
                <w:kern w:val="0"/>
                <w:sz w:val="18"/>
                <w:szCs w:val="18"/>
              </w:rPr>
            </w:pPr>
            <w:r>
              <w:rPr>
                <w:rFonts w:hint="eastAsia"/>
                <w:b/>
                <w:kern w:val="0"/>
                <w:sz w:val="18"/>
                <w:szCs w:val="18"/>
              </w:rPr>
              <w:t>联系人</w:t>
            </w:r>
          </w:p>
        </w:tc>
        <w:tc>
          <w:tcPr>
            <w:tcW w:w="1678" w:type="dxa"/>
            <w:gridSpan w:val="2"/>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p>
        </w:tc>
        <w:tc>
          <w:tcPr>
            <w:tcW w:w="1973" w:type="dxa"/>
            <w:tcBorders>
              <w:top w:val="nil"/>
              <w:left w:val="nil"/>
              <w:bottom w:val="single" w:color="auto" w:sz="4" w:space="0"/>
              <w:right w:val="single" w:color="auto" w:sz="4" w:space="0"/>
            </w:tcBorders>
            <w:shd w:val="clear" w:color="auto" w:fill="auto"/>
            <w:vAlign w:val="center"/>
          </w:tcPr>
          <w:p>
            <w:pPr>
              <w:widowControl/>
              <w:jc w:val="center"/>
              <w:rPr>
                <w:b/>
                <w:kern w:val="0"/>
                <w:sz w:val="18"/>
                <w:szCs w:val="18"/>
              </w:rPr>
            </w:pPr>
            <w:r>
              <w:rPr>
                <w:rFonts w:hint="eastAsia"/>
                <w:b/>
                <w:kern w:val="0"/>
                <w:sz w:val="18"/>
                <w:szCs w:val="18"/>
              </w:rPr>
              <w:t>联系电话</w:t>
            </w:r>
          </w:p>
        </w:tc>
        <w:tc>
          <w:tcPr>
            <w:tcW w:w="2844" w:type="dxa"/>
            <w:gridSpan w:val="3"/>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2277"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b/>
                <w:kern w:val="0"/>
                <w:sz w:val="18"/>
                <w:szCs w:val="18"/>
              </w:rPr>
            </w:pPr>
            <w:r>
              <w:rPr>
                <w:rFonts w:hint="eastAsia"/>
                <w:b/>
                <w:kern w:val="0"/>
                <w:sz w:val="18"/>
                <w:szCs w:val="18"/>
              </w:rPr>
              <w:t>主营业务</w:t>
            </w:r>
          </w:p>
        </w:tc>
        <w:tc>
          <w:tcPr>
            <w:tcW w:w="1678" w:type="dxa"/>
            <w:gridSpan w:val="2"/>
            <w:tcBorders>
              <w:top w:val="single" w:color="auto" w:sz="4" w:space="0"/>
              <w:left w:val="nil"/>
              <w:bottom w:val="single" w:color="auto" w:sz="4" w:space="0"/>
              <w:right w:val="single" w:color="auto" w:sz="4" w:space="0"/>
            </w:tcBorders>
            <w:vAlign w:val="center"/>
          </w:tcPr>
          <w:p>
            <w:pPr>
              <w:widowControl/>
              <w:jc w:val="center"/>
              <w:rPr>
                <w:kern w:val="0"/>
                <w:sz w:val="18"/>
                <w:szCs w:val="18"/>
                <w:u w:val="single"/>
              </w:rPr>
            </w:pPr>
          </w:p>
        </w:tc>
        <w:tc>
          <w:tcPr>
            <w:tcW w:w="1973"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b/>
                <w:kern w:val="0"/>
                <w:sz w:val="18"/>
                <w:szCs w:val="18"/>
              </w:rPr>
              <w:t>经营范围</w:t>
            </w:r>
          </w:p>
        </w:tc>
        <w:tc>
          <w:tcPr>
            <w:tcW w:w="2844" w:type="dxa"/>
            <w:gridSpan w:val="3"/>
            <w:tcBorders>
              <w:top w:val="single" w:color="auto" w:sz="4" w:space="0"/>
              <w:left w:val="nil"/>
              <w:bottom w:val="single" w:color="auto" w:sz="4" w:space="0"/>
              <w:right w:val="single" w:color="auto" w:sz="4" w:space="0"/>
            </w:tcBorders>
            <w:vAlign w:val="center"/>
          </w:tcPr>
          <w:p>
            <w:pPr>
              <w:widowControl/>
              <w:jc w:val="left"/>
              <w:rPr>
                <w:kern w:val="0"/>
                <w:sz w:val="18"/>
                <w:szCs w:val="18"/>
                <w:u w:val="single"/>
              </w:rPr>
            </w:pPr>
          </w:p>
        </w:tc>
      </w:tr>
      <w:tr>
        <w:tblPrEx>
          <w:tblCellMar>
            <w:top w:w="0" w:type="dxa"/>
            <w:left w:w="108" w:type="dxa"/>
            <w:bottom w:w="0" w:type="dxa"/>
            <w:right w:w="108" w:type="dxa"/>
          </w:tblCellMar>
        </w:tblPrEx>
        <w:trPr>
          <w:trHeight w:val="444" w:hRule="atLeast"/>
          <w:jc w:val="center"/>
        </w:trPr>
        <w:tc>
          <w:tcPr>
            <w:tcW w:w="2277" w:type="dxa"/>
            <w:gridSpan w:val="4"/>
            <w:tcBorders>
              <w:top w:val="nil"/>
              <w:left w:val="single" w:color="auto" w:sz="4" w:space="0"/>
              <w:bottom w:val="single" w:color="auto" w:sz="4" w:space="0"/>
              <w:right w:val="single" w:color="auto" w:sz="4" w:space="0"/>
            </w:tcBorders>
            <w:shd w:val="clear" w:color="auto" w:fill="FFFFFF"/>
            <w:vAlign w:val="center"/>
          </w:tcPr>
          <w:p>
            <w:pPr>
              <w:widowControl/>
              <w:jc w:val="center"/>
              <w:rPr>
                <w:b/>
                <w:color w:val="FF0000"/>
                <w:kern w:val="0"/>
                <w:sz w:val="18"/>
                <w:szCs w:val="18"/>
              </w:rPr>
            </w:pPr>
            <w:r>
              <w:rPr>
                <w:rFonts w:hint="eastAsia"/>
                <w:b/>
                <w:kern w:val="0"/>
                <w:sz w:val="18"/>
                <w:szCs w:val="18"/>
              </w:rPr>
              <w:t>是否为中环协会员</w:t>
            </w:r>
          </w:p>
        </w:tc>
        <w:tc>
          <w:tcPr>
            <w:tcW w:w="1678" w:type="dxa"/>
            <w:gridSpan w:val="2"/>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ascii="宋体" w:hAnsi="宋体" w:cs="宋体"/>
                <w:kern w:val="0"/>
                <w:sz w:val="18"/>
                <w:szCs w:val="18"/>
              </w:rPr>
              <w:sym w:font="Wingdings" w:char="00A8"/>
            </w:r>
            <w:r>
              <w:rPr>
                <w:rFonts w:hint="eastAsia"/>
                <w:kern w:val="0"/>
                <w:sz w:val="18"/>
                <w:szCs w:val="18"/>
              </w:rPr>
              <w:t xml:space="preserve"> 否 </w:t>
            </w:r>
            <w:r>
              <w:rPr>
                <w:rFonts w:hint="eastAsia" w:ascii="宋体" w:hAnsi="宋体" w:cs="宋体"/>
                <w:kern w:val="0"/>
                <w:sz w:val="18"/>
                <w:szCs w:val="18"/>
              </w:rPr>
              <w:sym w:font="Wingdings" w:char="00A8"/>
            </w:r>
            <w:r>
              <w:rPr>
                <w:rFonts w:hint="eastAsia"/>
                <w:kern w:val="0"/>
                <w:sz w:val="18"/>
                <w:szCs w:val="18"/>
              </w:rPr>
              <w:t xml:space="preserve"> 是   </w:t>
            </w:r>
          </w:p>
        </w:tc>
        <w:tc>
          <w:tcPr>
            <w:tcW w:w="1973" w:type="dxa"/>
            <w:tcBorders>
              <w:top w:val="nil"/>
              <w:left w:val="nil"/>
              <w:bottom w:val="single" w:color="auto" w:sz="4" w:space="0"/>
              <w:right w:val="single" w:color="auto" w:sz="4" w:space="0"/>
            </w:tcBorders>
            <w:vAlign w:val="center"/>
          </w:tcPr>
          <w:p>
            <w:pPr>
              <w:widowControl/>
              <w:jc w:val="center"/>
              <w:rPr>
                <w:b/>
                <w:color w:val="FF0000"/>
                <w:kern w:val="0"/>
                <w:sz w:val="18"/>
                <w:szCs w:val="18"/>
              </w:rPr>
            </w:pPr>
            <w:r>
              <w:rPr>
                <w:rFonts w:hint="eastAsia"/>
                <w:b/>
                <w:kern w:val="0"/>
                <w:sz w:val="18"/>
                <w:szCs w:val="18"/>
              </w:rPr>
              <w:t>是否为安徽省环保产业协会会员</w:t>
            </w:r>
          </w:p>
        </w:tc>
        <w:tc>
          <w:tcPr>
            <w:tcW w:w="2844" w:type="dxa"/>
            <w:gridSpan w:val="3"/>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ascii="宋体" w:hAnsi="宋体" w:cs="宋体"/>
                <w:kern w:val="0"/>
                <w:sz w:val="18"/>
                <w:szCs w:val="18"/>
              </w:rPr>
              <w:sym w:font="Wingdings" w:char="00A8"/>
            </w:r>
            <w:r>
              <w:rPr>
                <w:rFonts w:hint="eastAsia"/>
                <w:kern w:val="0"/>
                <w:sz w:val="18"/>
                <w:szCs w:val="18"/>
              </w:rPr>
              <w:t xml:space="preserve"> 否 </w:t>
            </w:r>
            <w:r>
              <w:rPr>
                <w:rFonts w:hint="eastAsia" w:ascii="宋体" w:hAnsi="宋体" w:cs="宋体"/>
                <w:kern w:val="0"/>
                <w:sz w:val="18"/>
                <w:szCs w:val="18"/>
              </w:rPr>
              <w:sym w:font="Wingdings" w:char="00A8"/>
            </w:r>
            <w:r>
              <w:rPr>
                <w:rFonts w:hint="eastAsia"/>
                <w:kern w:val="0"/>
                <w:sz w:val="18"/>
                <w:szCs w:val="18"/>
              </w:rPr>
              <w:t xml:space="preserve"> 是   </w:t>
            </w:r>
          </w:p>
        </w:tc>
      </w:tr>
      <w:tr>
        <w:tblPrEx>
          <w:tblCellMar>
            <w:top w:w="0" w:type="dxa"/>
            <w:left w:w="108" w:type="dxa"/>
            <w:bottom w:w="0" w:type="dxa"/>
            <w:right w:w="108" w:type="dxa"/>
          </w:tblCellMar>
        </w:tblPrEx>
        <w:trPr>
          <w:trHeight w:val="348" w:hRule="atLeast"/>
          <w:jc w:val="center"/>
        </w:trPr>
        <w:tc>
          <w:tcPr>
            <w:tcW w:w="8772" w:type="dxa"/>
            <w:gridSpan w:val="10"/>
            <w:tcBorders>
              <w:top w:val="nil"/>
              <w:left w:val="single" w:color="auto" w:sz="4" w:space="0"/>
              <w:bottom w:val="single" w:color="auto" w:sz="4" w:space="0"/>
              <w:right w:val="single" w:color="auto" w:sz="4" w:space="0"/>
            </w:tcBorders>
            <w:vAlign w:val="center"/>
          </w:tcPr>
          <w:p>
            <w:pPr>
              <w:widowControl/>
              <w:jc w:val="left"/>
              <w:rPr>
                <w:b/>
                <w:kern w:val="0"/>
                <w:sz w:val="24"/>
                <w:szCs w:val="24"/>
              </w:rPr>
            </w:pPr>
            <w:r>
              <w:rPr>
                <w:rFonts w:hint="eastAsia"/>
                <w:b/>
                <w:kern w:val="0"/>
                <w:sz w:val="24"/>
                <w:szCs w:val="24"/>
              </w:rPr>
              <w:t>表2</w:t>
            </w:r>
            <w:r>
              <w:rPr>
                <w:rFonts w:hint="eastAsia" w:ascii="宋体" w:hAnsi="宋体"/>
                <w:b/>
                <w:kern w:val="0"/>
                <w:sz w:val="24"/>
                <w:szCs w:val="24"/>
              </w:rPr>
              <w:t>：子公司及分支机构</w:t>
            </w:r>
          </w:p>
        </w:tc>
      </w:tr>
      <w:tr>
        <w:tblPrEx>
          <w:tblCellMar>
            <w:top w:w="0" w:type="dxa"/>
            <w:left w:w="108" w:type="dxa"/>
            <w:bottom w:w="0" w:type="dxa"/>
            <w:right w:w="108" w:type="dxa"/>
          </w:tblCellMar>
        </w:tblPrEx>
        <w:trPr>
          <w:trHeight w:val="465" w:hRule="atLeast"/>
          <w:jc w:val="center"/>
        </w:trPr>
        <w:tc>
          <w:tcPr>
            <w:tcW w:w="1142" w:type="dxa"/>
            <w:gridSpan w:val="2"/>
            <w:tcBorders>
              <w:top w:val="nil"/>
              <w:left w:val="single" w:color="auto" w:sz="4" w:space="0"/>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子公司名称</w:t>
            </w:r>
          </w:p>
        </w:tc>
        <w:tc>
          <w:tcPr>
            <w:tcW w:w="1135" w:type="dxa"/>
            <w:gridSpan w:val="2"/>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注册时间</w:t>
            </w:r>
          </w:p>
        </w:tc>
        <w:tc>
          <w:tcPr>
            <w:tcW w:w="1678" w:type="dxa"/>
            <w:gridSpan w:val="2"/>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隶属关系（全资</w:t>
            </w:r>
            <w:r>
              <w:rPr>
                <w:b/>
                <w:kern w:val="0"/>
                <w:sz w:val="18"/>
                <w:szCs w:val="18"/>
              </w:rPr>
              <w:t>/</w:t>
            </w:r>
            <w:r>
              <w:rPr>
                <w:rFonts w:hint="eastAsia"/>
                <w:b/>
                <w:kern w:val="0"/>
                <w:sz w:val="18"/>
                <w:szCs w:val="18"/>
              </w:rPr>
              <w:t>控股</w:t>
            </w:r>
            <w:r>
              <w:rPr>
                <w:b/>
                <w:kern w:val="0"/>
                <w:sz w:val="18"/>
                <w:szCs w:val="18"/>
              </w:rPr>
              <w:t>/</w:t>
            </w:r>
            <w:r>
              <w:rPr>
                <w:rFonts w:hint="eastAsia"/>
                <w:b/>
                <w:kern w:val="0"/>
                <w:sz w:val="18"/>
                <w:szCs w:val="18"/>
              </w:rPr>
              <w:t>相对控股）</w:t>
            </w:r>
          </w:p>
        </w:tc>
        <w:tc>
          <w:tcPr>
            <w:tcW w:w="1973" w:type="dxa"/>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出资额币种</w:t>
            </w:r>
          </w:p>
        </w:tc>
        <w:tc>
          <w:tcPr>
            <w:tcW w:w="1192" w:type="dxa"/>
            <w:gridSpan w:val="2"/>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股权比例</w:t>
            </w:r>
          </w:p>
        </w:tc>
        <w:tc>
          <w:tcPr>
            <w:tcW w:w="1652" w:type="dxa"/>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省</w:t>
            </w:r>
            <w:r>
              <w:rPr>
                <w:b/>
                <w:kern w:val="0"/>
                <w:sz w:val="18"/>
                <w:szCs w:val="18"/>
              </w:rPr>
              <w:t>/</w:t>
            </w:r>
            <w:r>
              <w:rPr>
                <w:rFonts w:hint="eastAsia"/>
                <w:b/>
                <w:kern w:val="0"/>
                <w:sz w:val="18"/>
                <w:szCs w:val="18"/>
              </w:rPr>
              <w:t>自治区</w:t>
            </w:r>
            <w:r>
              <w:rPr>
                <w:b/>
                <w:kern w:val="0"/>
                <w:sz w:val="18"/>
                <w:szCs w:val="18"/>
              </w:rPr>
              <w:t>/</w:t>
            </w:r>
            <w:r>
              <w:rPr>
                <w:rFonts w:hint="eastAsia"/>
                <w:b/>
                <w:kern w:val="0"/>
                <w:sz w:val="18"/>
                <w:szCs w:val="18"/>
              </w:rPr>
              <w:t>直辖市</w:t>
            </w:r>
          </w:p>
        </w:tc>
      </w:tr>
      <w:tr>
        <w:tblPrEx>
          <w:tblCellMar>
            <w:top w:w="0" w:type="dxa"/>
            <w:left w:w="108" w:type="dxa"/>
            <w:bottom w:w="0" w:type="dxa"/>
            <w:right w:w="108" w:type="dxa"/>
          </w:tblCellMar>
        </w:tblPrEx>
        <w:trPr>
          <w:trHeight w:val="348" w:hRule="atLeast"/>
          <w:jc w:val="center"/>
        </w:trPr>
        <w:tc>
          <w:tcPr>
            <w:tcW w:w="1142" w:type="dxa"/>
            <w:gridSpan w:val="2"/>
            <w:tcBorders>
              <w:top w:val="nil"/>
              <w:left w:val="single" w:color="auto" w:sz="4" w:space="0"/>
              <w:bottom w:val="single" w:color="auto" w:sz="4" w:space="0"/>
              <w:right w:val="single" w:color="auto" w:sz="4" w:space="0"/>
            </w:tcBorders>
            <w:vAlign w:val="center"/>
          </w:tcPr>
          <w:p>
            <w:pPr>
              <w:widowControl/>
              <w:jc w:val="left"/>
              <w:rPr>
                <w:b/>
                <w:kern w:val="0"/>
                <w:sz w:val="24"/>
                <w:szCs w:val="24"/>
              </w:rPr>
            </w:pPr>
          </w:p>
        </w:tc>
        <w:tc>
          <w:tcPr>
            <w:tcW w:w="1135" w:type="dxa"/>
            <w:gridSpan w:val="2"/>
            <w:tcBorders>
              <w:top w:val="nil"/>
              <w:left w:val="nil"/>
              <w:bottom w:val="single" w:color="auto" w:sz="4" w:space="0"/>
              <w:right w:val="single" w:color="auto" w:sz="4" w:space="0"/>
            </w:tcBorders>
            <w:vAlign w:val="center"/>
          </w:tcPr>
          <w:p>
            <w:pPr>
              <w:widowControl/>
              <w:jc w:val="left"/>
              <w:rPr>
                <w:b/>
                <w:kern w:val="0"/>
                <w:sz w:val="24"/>
                <w:szCs w:val="24"/>
              </w:rPr>
            </w:pPr>
          </w:p>
        </w:tc>
        <w:tc>
          <w:tcPr>
            <w:tcW w:w="1678" w:type="dxa"/>
            <w:gridSpan w:val="2"/>
            <w:tcBorders>
              <w:top w:val="nil"/>
              <w:left w:val="nil"/>
              <w:bottom w:val="single" w:color="auto" w:sz="4" w:space="0"/>
              <w:right w:val="single" w:color="auto" w:sz="4" w:space="0"/>
            </w:tcBorders>
            <w:vAlign w:val="center"/>
          </w:tcPr>
          <w:p>
            <w:pPr>
              <w:widowControl/>
              <w:jc w:val="left"/>
              <w:rPr>
                <w:b/>
                <w:kern w:val="0"/>
                <w:sz w:val="24"/>
                <w:szCs w:val="24"/>
              </w:rPr>
            </w:pPr>
          </w:p>
        </w:tc>
        <w:tc>
          <w:tcPr>
            <w:tcW w:w="1973" w:type="dxa"/>
            <w:tcBorders>
              <w:top w:val="nil"/>
              <w:left w:val="nil"/>
              <w:bottom w:val="single" w:color="auto" w:sz="4" w:space="0"/>
              <w:right w:val="single" w:color="auto" w:sz="4" w:space="0"/>
            </w:tcBorders>
            <w:vAlign w:val="center"/>
          </w:tcPr>
          <w:p>
            <w:pPr>
              <w:widowControl/>
              <w:jc w:val="left"/>
              <w:rPr>
                <w:b/>
                <w:kern w:val="0"/>
                <w:sz w:val="24"/>
                <w:szCs w:val="24"/>
              </w:rPr>
            </w:pPr>
          </w:p>
        </w:tc>
        <w:tc>
          <w:tcPr>
            <w:tcW w:w="1192" w:type="dxa"/>
            <w:gridSpan w:val="2"/>
            <w:tcBorders>
              <w:top w:val="nil"/>
              <w:left w:val="nil"/>
              <w:bottom w:val="single" w:color="auto" w:sz="4" w:space="0"/>
              <w:right w:val="single" w:color="auto" w:sz="4" w:space="0"/>
            </w:tcBorders>
            <w:vAlign w:val="center"/>
          </w:tcPr>
          <w:p>
            <w:pPr>
              <w:widowControl/>
              <w:jc w:val="center"/>
              <w:rPr>
                <w:b/>
                <w:kern w:val="0"/>
                <w:sz w:val="18"/>
                <w:szCs w:val="18"/>
              </w:rPr>
            </w:pPr>
          </w:p>
        </w:tc>
        <w:tc>
          <w:tcPr>
            <w:tcW w:w="1652" w:type="dxa"/>
            <w:tcBorders>
              <w:top w:val="nil"/>
              <w:left w:val="nil"/>
              <w:bottom w:val="single" w:color="auto" w:sz="4" w:space="0"/>
              <w:right w:val="single" w:color="auto" w:sz="4" w:space="0"/>
            </w:tcBorders>
            <w:vAlign w:val="center"/>
          </w:tcPr>
          <w:p>
            <w:pPr>
              <w:widowControl/>
              <w:jc w:val="left"/>
              <w:rPr>
                <w:b/>
                <w:kern w:val="0"/>
                <w:sz w:val="24"/>
                <w:szCs w:val="24"/>
              </w:rPr>
            </w:pPr>
          </w:p>
        </w:tc>
      </w:tr>
      <w:tr>
        <w:tblPrEx>
          <w:tblCellMar>
            <w:top w:w="0" w:type="dxa"/>
            <w:left w:w="108" w:type="dxa"/>
            <w:bottom w:w="0" w:type="dxa"/>
            <w:right w:w="108" w:type="dxa"/>
          </w:tblCellMar>
        </w:tblPrEx>
        <w:trPr>
          <w:trHeight w:val="348" w:hRule="atLeast"/>
          <w:jc w:val="center"/>
        </w:trPr>
        <w:tc>
          <w:tcPr>
            <w:tcW w:w="1142" w:type="dxa"/>
            <w:gridSpan w:val="2"/>
            <w:tcBorders>
              <w:top w:val="nil"/>
              <w:left w:val="single" w:color="auto" w:sz="4" w:space="0"/>
              <w:bottom w:val="single" w:color="auto" w:sz="4" w:space="0"/>
              <w:right w:val="single" w:color="auto" w:sz="4" w:space="0"/>
            </w:tcBorders>
            <w:vAlign w:val="center"/>
          </w:tcPr>
          <w:p>
            <w:pPr>
              <w:widowControl/>
              <w:jc w:val="left"/>
              <w:rPr>
                <w:b/>
                <w:kern w:val="0"/>
                <w:sz w:val="24"/>
                <w:szCs w:val="24"/>
              </w:rPr>
            </w:pPr>
          </w:p>
        </w:tc>
        <w:tc>
          <w:tcPr>
            <w:tcW w:w="1135" w:type="dxa"/>
            <w:gridSpan w:val="2"/>
            <w:tcBorders>
              <w:top w:val="nil"/>
              <w:left w:val="nil"/>
              <w:bottom w:val="single" w:color="auto" w:sz="4" w:space="0"/>
              <w:right w:val="single" w:color="auto" w:sz="4" w:space="0"/>
            </w:tcBorders>
            <w:vAlign w:val="center"/>
          </w:tcPr>
          <w:p>
            <w:pPr>
              <w:widowControl/>
              <w:jc w:val="left"/>
              <w:rPr>
                <w:b/>
                <w:kern w:val="0"/>
                <w:sz w:val="24"/>
                <w:szCs w:val="24"/>
              </w:rPr>
            </w:pPr>
          </w:p>
        </w:tc>
        <w:tc>
          <w:tcPr>
            <w:tcW w:w="1678" w:type="dxa"/>
            <w:gridSpan w:val="2"/>
            <w:tcBorders>
              <w:top w:val="nil"/>
              <w:left w:val="nil"/>
              <w:bottom w:val="single" w:color="auto" w:sz="4" w:space="0"/>
              <w:right w:val="single" w:color="auto" w:sz="4" w:space="0"/>
            </w:tcBorders>
            <w:vAlign w:val="center"/>
          </w:tcPr>
          <w:p>
            <w:pPr>
              <w:widowControl/>
              <w:jc w:val="left"/>
              <w:rPr>
                <w:b/>
                <w:kern w:val="0"/>
                <w:sz w:val="24"/>
                <w:szCs w:val="24"/>
              </w:rPr>
            </w:pPr>
          </w:p>
        </w:tc>
        <w:tc>
          <w:tcPr>
            <w:tcW w:w="1973" w:type="dxa"/>
            <w:tcBorders>
              <w:top w:val="nil"/>
              <w:left w:val="nil"/>
              <w:bottom w:val="single" w:color="auto" w:sz="4" w:space="0"/>
              <w:right w:val="single" w:color="auto" w:sz="4" w:space="0"/>
            </w:tcBorders>
            <w:vAlign w:val="center"/>
          </w:tcPr>
          <w:p>
            <w:pPr>
              <w:widowControl/>
              <w:jc w:val="left"/>
              <w:rPr>
                <w:b/>
                <w:kern w:val="0"/>
                <w:sz w:val="24"/>
                <w:szCs w:val="24"/>
              </w:rPr>
            </w:pPr>
          </w:p>
        </w:tc>
        <w:tc>
          <w:tcPr>
            <w:tcW w:w="1192" w:type="dxa"/>
            <w:gridSpan w:val="2"/>
            <w:tcBorders>
              <w:top w:val="nil"/>
              <w:left w:val="nil"/>
              <w:bottom w:val="single" w:color="auto" w:sz="4" w:space="0"/>
              <w:right w:val="single" w:color="auto" w:sz="4" w:space="0"/>
            </w:tcBorders>
            <w:vAlign w:val="center"/>
          </w:tcPr>
          <w:p>
            <w:pPr>
              <w:widowControl/>
              <w:jc w:val="left"/>
              <w:rPr>
                <w:kern w:val="0"/>
                <w:sz w:val="24"/>
                <w:szCs w:val="24"/>
              </w:rPr>
            </w:pPr>
          </w:p>
        </w:tc>
        <w:tc>
          <w:tcPr>
            <w:tcW w:w="1652" w:type="dxa"/>
            <w:tcBorders>
              <w:top w:val="nil"/>
              <w:left w:val="nil"/>
              <w:bottom w:val="single" w:color="auto" w:sz="4" w:space="0"/>
              <w:right w:val="single" w:color="auto" w:sz="4" w:space="0"/>
            </w:tcBorders>
            <w:vAlign w:val="center"/>
          </w:tcPr>
          <w:p>
            <w:pPr>
              <w:widowControl/>
              <w:jc w:val="left"/>
              <w:rPr>
                <w:b/>
                <w:kern w:val="0"/>
                <w:sz w:val="24"/>
                <w:szCs w:val="24"/>
              </w:rPr>
            </w:pPr>
          </w:p>
        </w:tc>
      </w:tr>
      <w:tr>
        <w:tblPrEx>
          <w:tblCellMar>
            <w:top w:w="0" w:type="dxa"/>
            <w:left w:w="108" w:type="dxa"/>
            <w:bottom w:w="0" w:type="dxa"/>
            <w:right w:w="108" w:type="dxa"/>
          </w:tblCellMar>
        </w:tblPrEx>
        <w:trPr>
          <w:trHeight w:val="348" w:hRule="atLeast"/>
          <w:jc w:val="center"/>
        </w:trPr>
        <w:tc>
          <w:tcPr>
            <w:tcW w:w="2277" w:type="dxa"/>
            <w:gridSpan w:val="4"/>
            <w:tcBorders>
              <w:top w:val="nil"/>
              <w:left w:val="single" w:color="auto" w:sz="4" w:space="0"/>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分支机构名称</w:t>
            </w:r>
          </w:p>
        </w:tc>
        <w:tc>
          <w:tcPr>
            <w:tcW w:w="1678" w:type="dxa"/>
            <w:gridSpan w:val="2"/>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设立时间</w:t>
            </w:r>
          </w:p>
        </w:tc>
        <w:tc>
          <w:tcPr>
            <w:tcW w:w="1973" w:type="dxa"/>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所在区域</w:t>
            </w:r>
          </w:p>
        </w:tc>
        <w:tc>
          <w:tcPr>
            <w:tcW w:w="2844" w:type="dxa"/>
            <w:gridSpan w:val="3"/>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省</w:t>
            </w:r>
            <w:r>
              <w:rPr>
                <w:b/>
                <w:kern w:val="0"/>
                <w:sz w:val="18"/>
                <w:szCs w:val="18"/>
              </w:rPr>
              <w:t>/</w:t>
            </w:r>
            <w:r>
              <w:rPr>
                <w:rFonts w:hint="eastAsia"/>
                <w:b/>
                <w:kern w:val="0"/>
                <w:sz w:val="18"/>
                <w:szCs w:val="18"/>
              </w:rPr>
              <w:t>自治区</w:t>
            </w:r>
            <w:r>
              <w:rPr>
                <w:b/>
                <w:kern w:val="0"/>
                <w:sz w:val="18"/>
                <w:szCs w:val="18"/>
              </w:rPr>
              <w:t>/</w:t>
            </w:r>
            <w:r>
              <w:rPr>
                <w:rFonts w:hint="eastAsia"/>
                <w:b/>
                <w:kern w:val="0"/>
                <w:sz w:val="18"/>
                <w:szCs w:val="18"/>
              </w:rPr>
              <w:t>直辖市</w:t>
            </w:r>
          </w:p>
        </w:tc>
      </w:tr>
      <w:tr>
        <w:tblPrEx>
          <w:tblCellMar>
            <w:top w:w="0" w:type="dxa"/>
            <w:left w:w="108" w:type="dxa"/>
            <w:bottom w:w="0" w:type="dxa"/>
            <w:right w:w="108" w:type="dxa"/>
          </w:tblCellMar>
        </w:tblPrEx>
        <w:trPr>
          <w:trHeight w:val="348" w:hRule="atLeast"/>
          <w:jc w:val="center"/>
        </w:trPr>
        <w:tc>
          <w:tcPr>
            <w:tcW w:w="2277" w:type="dxa"/>
            <w:gridSpan w:val="4"/>
            <w:tcBorders>
              <w:top w:val="nil"/>
              <w:left w:val="single" w:color="auto" w:sz="4" w:space="0"/>
              <w:bottom w:val="single" w:color="auto" w:sz="4" w:space="0"/>
              <w:right w:val="single" w:color="auto" w:sz="4" w:space="0"/>
            </w:tcBorders>
            <w:vAlign w:val="center"/>
          </w:tcPr>
          <w:p>
            <w:pPr>
              <w:widowControl/>
              <w:jc w:val="center"/>
              <w:rPr>
                <w:b/>
                <w:kern w:val="0"/>
                <w:sz w:val="18"/>
                <w:szCs w:val="18"/>
              </w:rPr>
            </w:pPr>
          </w:p>
        </w:tc>
        <w:tc>
          <w:tcPr>
            <w:tcW w:w="1678" w:type="dxa"/>
            <w:gridSpan w:val="2"/>
            <w:tcBorders>
              <w:top w:val="nil"/>
              <w:left w:val="nil"/>
              <w:bottom w:val="single" w:color="auto" w:sz="4" w:space="0"/>
              <w:right w:val="single" w:color="auto" w:sz="4" w:space="0"/>
            </w:tcBorders>
            <w:vAlign w:val="center"/>
          </w:tcPr>
          <w:p>
            <w:pPr>
              <w:widowControl/>
              <w:jc w:val="center"/>
              <w:rPr>
                <w:b/>
                <w:kern w:val="0"/>
                <w:sz w:val="18"/>
                <w:szCs w:val="18"/>
              </w:rPr>
            </w:pPr>
          </w:p>
        </w:tc>
        <w:tc>
          <w:tcPr>
            <w:tcW w:w="1973" w:type="dxa"/>
            <w:tcBorders>
              <w:top w:val="nil"/>
              <w:left w:val="nil"/>
              <w:bottom w:val="single" w:color="auto" w:sz="4" w:space="0"/>
              <w:right w:val="single" w:color="auto" w:sz="4" w:space="0"/>
            </w:tcBorders>
            <w:vAlign w:val="center"/>
          </w:tcPr>
          <w:p>
            <w:pPr>
              <w:widowControl/>
              <w:jc w:val="center"/>
              <w:rPr>
                <w:b/>
                <w:kern w:val="0"/>
                <w:sz w:val="18"/>
                <w:szCs w:val="18"/>
              </w:rPr>
            </w:pPr>
          </w:p>
        </w:tc>
        <w:tc>
          <w:tcPr>
            <w:tcW w:w="2844" w:type="dxa"/>
            <w:gridSpan w:val="3"/>
            <w:tcBorders>
              <w:top w:val="nil"/>
              <w:left w:val="nil"/>
              <w:bottom w:val="single" w:color="auto" w:sz="4" w:space="0"/>
              <w:right w:val="single" w:color="auto" w:sz="4" w:space="0"/>
            </w:tcBorders>
            <w:vAlign w:val="center"/>
          </w:tcPr>
          <w:p>
            <w:pPr>
              <w:widowControl/>
              <w:jc w:val="center"/>
              <w:rPr>
                <w:b/>
                <w:kern w:val="0"/>
                <w:sz w:val="18"/>
                <w:szCs w:val="18"/>
              </w:rPr>
            </w:pPr>
          </w:p>
        </w:tc>
      </w:tr>
      <w:tr>
        <w:tblPrEx>
          <w:tblCellMar>
            <w:top w:w="0" w:type="dxa"/>
            <w:left w:w="108" w:type="dxa"/>
            <w:bottom w:w="0" w:type="dxa"/>
            <w:right w:w="108" w:type="dxa"/>
          </w:tblCellMar>
        </w:tblPrEx>
        <w:trPr>
          <w:trHeight w:val="348" w:hRule="atLeast"/>
          <w:jc w:val="center"/>
        </w:trPr>
        <w:tc>
          <w:tcPr>
            <w:tcW w:w="2277" w:type="dxa"/>
            <w:gridSpan w:val="4"/>
            <w:tcBorders>
              <w:top w:val="nil"/>
              <w:left w:val="single" w:color="auto" w:sz="4" w:space="0"/>
              <w:bottom w:val="single" w:color="auto" w:sz="4" w:space="0"/>
              <w:right w:val="single" w:color="auto" w:sz="4" w:space="0"/>
            </w:tcBorders>
            <w:vAlign w:val="center"/>
          </w:tcPr>
          <w:p>
            <w:pPr>
              <w:widowControl/>
              <w:jc w:val="center"/>
              <w:rPr>
                <w:b/>
                <w:kern w:val="0"/>
                <w:sz w:val="18"/>
                <w:szCs w:val="18"/>
              </w:rPr>
            </w:pPr>
          </w:p>
        </w:tc>
        <w:tc>
          <w:tcPr>
            <w:tcW w:w="1678" w:type="dxa"/>
            <w:gridSpan w:val="2"/>
            <w:tcBorders>
              <w:top w:val="nil"/>
              <w:left w:val="nil"/>
              <w:bottom w:val="single" w:color="auto" w:sz="4" w:space="0"/>
              <w:right w:val="single" w:color="auto" w:sz="4" w:space="0"/>
            </w:tcBorders>
            <w:vAlign w:val="center"/>
          </w:tcPr>
          <w:p>
            <w:pPr>
              <w:widowControl/>
              <w:jc w:val="center"/>
              <w:rPr>
                <w:b/>
                <w:kern w:val="0"/>
                <w:sz w:val="18"/>
                <w:szCs w:val="18"/>
              </w:rPr>
            </w:pPr>
          </w:p>
        </w:tc>
        <w:tc>
          <w:tcPr>
            <w:tcW w:w="1973" w:type="dxa"/>
            <w:tcBorders>
              <w:top w:val="nil"/>
              <w:left w:val="nil"/>
              <w:bottom w:val="single" w:color="auto" w:sz="4" w:space="0"/>
              <w:right w:val="single" w:color="auto" w:sz="4" w:space="0"/>
            </w:tcBorders>
            <w:vAlign w:val="center"/>
          </w:tcPr>
          <w:p>
            <w:pPr>
              <w:widowControl/>
              <w:jc w:val="center"/>
              <w:rPr>
                <w:b/>
                <w:kern w:val="0"/>
                <w:sz w:val="18"/>
                <w:szCs w:val="18"/>
              </w:rPr>
            </w:pPr>
          </w:p>
        </w:tc>
        <w:tc>
          <w:tcPr>
            <w:tcW w:w="2844" w:type="dxa"/>
            <w:gridSpan w:val="3"/>
            <w:tcBorders>
              <w:top w:val="nil"/>
              <w:left w:val="nil"/>
              <w:bottom w:val="single" w:color="auto" w:sz="4" w:space="0"/>
              <w:right w:val="single" w:color="auto" w:sz="4" w:space="0"/>
            </w:tcBorders>
            <w:vAlign w:val="center"/>
          </w:tcPr>
          <w:p>
            <w:pPr>
              <w:widowControl/>
              <w:jc w:val="center"/>
              <w:rPr>
                <w:b/>
                <w:kern w:val="0"/>
                <w:sz w:val="18"/>
                <w:szCs w:val="18"/>
              </w:rPr>
            </w:pPr>
          </w:p>
        </w:tc>
      </w:tr>
      <w:tr>
        <w:tblPrEx>
          <w:tblCellMar>
            <w:top w:w="0" w:type="dxa"/>
            <w:left w:w="108" w:type="dxa"/>
            <w:bottom w:w="0" w:type="dxa"/>
            <w:right w:w="108" w:type="dxa"/>
          </w:tblCellMar>
        </w:tblPrEx>
        <w:trPr>
          <w:trHeight w:val="90" w:hRule="atLeast"/>
          <w:jc w:val="center"/>
        </w:trPr>
        <w:tc>
          <w:tcPr>
            <w:tcW w:w="8772" w:type="dxa"/>
            <w:gridSpan w:val="10"/>
            <w:tcBorders>
              <w:top w:val="nil"/>
              <w:left w:val="single" w:color="auto" w:sz="4" w:space="0"/>
              <w:bottom w:val="single" w:color="auto" w:sz="4" w:space="0"/>
              <w:right w:val="single" w:color="auto" w:sz="4" w:space="0"/>
            </w:tcBorders>
            <w:vAlign w:val="center"/>
          </w:tcPr>
          <w:p>
            <w:pPr>
              <w:widowControl/>
              <w:jc w:val="left"/>
              <w:rPr>
                <w:b/>
                <w:kern w:val="0"/>
                <w:sz w:val="18"/>
                <w:szCs w:val="18"/>
              </w:rPr>
            </w:pPr>
            <w:r>
              <w:rPr>
                <w:rFonts w:hint="eastAsia"/>
                <w:kern w:val="0"/>
                <w:sz w:val="18"/>
                <w:szCs w:val="18"/>
              </w:rPr>
              <w:t>注：子公司包括全资子公司、控股子公司、相对控股子公司（股份低于</w:t>
            </w:r>
            <w:r>
              <w:rPr>
                <w:kern w:val="0"/>
                <w:sz w:val="18"/>
                <w:szCs w:val="18"/>
              </w:rPr>
              <w:t>50%</w:t>
            </w:r>
            <w:r>
              <w:rPr>
                <w:rFonts w:hint="eastAsia"/>
                <w:kern w:val="0"/>
                <w:sz w:val="18"/>
                <w:szCs w:val="18"/>
              </w:rPr>
              <w:t>，但持股比例最大），分支机构包括分公司、办事处等</w:t>
            </w:r>
          </w:p>
        </w:tc>
      </w:tr>
      <w:tr>
        <w:tblPrEx>
          <w:tblCellMar>
            <w:top w:w="0" w:type="dxa"/>
            <w:left w:w="108" w:type="dxa"/>
            <w:bottom w:w="0" w:type="dxa"/>
            <w:right w:w="108" w:type="dxa"/>
          </w:tblCellMar>
        </w:tblPrEx>
        <w:trPr>
          <w:trHeight w:val="348" w:hRule="atLeast"/>
          <w:jc w:val="center"/>
        </w:trPr>
        <w:tc>
          <w:tcPr>
            <w:tcW w:w="8772" w:type="dxa"/>
            <w:gridSpan w:val="10"/>
            <w:tcBorders>
              <w:top w:val="nil"/>
              <w:left w:val="single" w:color="auto" w:sz="4" w:space="0"/>
              <w:bottom w:val="single" w:color="auto" w:sz="4" w:space="0"/>
              <w:right w:val="single" w:color="auto" w:sz="4" w:space="0"/>
            </w:tcBorders>
            <w:vAlign w:val="center"/>
          </w:tcPr>
          <w:p>
            <w:pPr>
              <w:widowControl/>
              <w:jc w:val="left"/>
              <w:rPr>
                <w:b/>
                <w:kern w:val="0"/>
                <w:sz w:val="24"/>
                <w:szCs w:val="24"/>
              </w:rPr>
            </w:pPr>
            <w:r>
              <w:rPr>
                <w:rFonts w:hint="eastAsia"/>
                <w:b/>
                <w:kern w:val="0"/>
                <w:sz w:val="24"/>
                <w:szCs w:val="24"/>
              </w:rPr>
              <w:t>表3</w:t>
            </w:r>
            <w:r>
              <w:rPr>
                <w:rFonts w:hint="eastAsia" w:ascii="宋体" w:hAnsi="宋体"/>
                <w:b/>
                <w:kern w:val="0"/>
                <w:sz w:val="24"/>
                <w:szCs w:val="24"/>
              </w:rPr>
              <w:t>：企业资质信息</w:t>
            </w:r>
            <w:r>
              <w:rPr>
                <w:b/>
                <w:sz w:val="24"/>
                <w:szCs w:val="24"/>
              </w:rPr>
              <w:t>*</w:t>
            </w:r>
            <w:r>
              <w:rPr>
                <w:rFonts w:hint="eastAsia"/>
                <w:kern w:val="0"/>
                <w:sz w:val="18"/>
                <w:szCs w:val="18"/>
              </w:rPr>
              <w:t>（如有，请提供证明文件）</w:t>
            </w:r>
          </w:p>
        </w:tc>
      </w:tr>
      <w:tr>
        <w:tblPrEx>
          <w:tblCellMar>
            <w:top w:w="0" w:type="dxa"/>
            <w:left w:w="108" w:type="dxa"/>
            <w:bottom w:w="0" w:type="dxa"/>
            <w:right w:w="108" w:type="dxa"/>
          </w:tblCellMar>
        </w:tblPrEx>
        <w:trPr>
          <w:trHeight w:val="348" w:hRule="atLeast"/>
          <w:jc w:val="center"/>
        </w:trPr>
        <w:tc>
          <w:tcPr>
            <w:tcW w:w="1292" w:type="dxa"/>
            <w:gridSpan w:val="3"/>
            <w:tcBorders>
              <w:top w:val="nil"/>
              <w:left w:val="single" w:color="auto" w:sz="4" w:space="0"/>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资质名称</w:t>
            </w:r>
          </w:p>
        </w:tc>
        <w:tc>
          <w:tcPr>
            <w:tcW w:w="1342" w:type="dxa"/>
            <w:gridSpan w:val="2"/>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发证机关</w:t>
            </w:r>
          </w:p>
        </w:tc>
        <w:tc>
          <w:tcPr>
            <w:tcW w:w="1321" w:type="dxa"/>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核发日期</w:t>
            </w:r>
          </w:p>
        </w:tc>
        <w:tc>
          <w:tcPr>
            <w:tcW w:w="1973" w:type="dxa"/>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有效期</w:t>
            </w:r>
          </w:p>
        </w:tc>
        <w:tc>
          <w:tcPr>
            <w:tcW w:w="680" w:type="dxa"/>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等级</w:t>
            </w:r>
          </w:p>
        </w:tc>
        <w:tc>
          <w:tcPr>
            <w:tcW w:w="2164" w:type="dxa"/>
            <w:gridSpan w:val="2"/>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证书编号</w:t>
            </w:r>
          </w:p>
        </w:tc>
      </w:tr>
      <w:tr>
        <w:tblPrEx>
          <w:tblCellMar>
            <w:top w:w="0" w:type="dxa"/>
            <w:left w:w="108" w:type="dxa"/>
            <w:bottom w:w="0" w:type="dxa"/>
            <w:right w:w="108" w:type="dxa"/>
          </w:tblCellMar>
        </w:tblPrEx>
        <w:trPr>
          <w:trHeight w:val="348" w:hRule="atLeast"/>
          <w:jc w:val="center"/>
        </w:trPr>
        <w:tc>
          <w:tcPr>
            <w:tcW w:w="1292" w:type="dxa"/>
            <w:gridSpan w:val="3"/>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1342" w:type="dxa"/>
            <w:gridSpan w:val="2"/>
            <w:tcBorders>
              <w:top w:val="nil"/>
              <w:left w:val="nil"/>
              <w:bottom w:val="single" w:color="auto" w:sz="4" w:space="0"/>
              <w:right w:val="single" w:color="auto" w:sz="4" w:space="0"/>
            </w:tcBorders>
            <w:vAlign w:val="center"/>
          </w:tcPr>
          <w:p>
            <w:pPr>
              <w:widowControl/>
              <w:jc w:val="left"/>
              <w:rPr>
                <w:kern w:val="0"/>
                <w:sz w:val="18"/>
                <w:szCs w:val="18"/>
              </w:rPr>
            </w:pPr>
          </w:p>
        </w:tc>
        <w:tc>
          <w:tcPr>
            <w:tcW w:w="1321" w:type="dxa"/>
            <w:tcBorders>
              <w:top w:val="nil"/>
              <w:left w:val="nil"/>
              <w:bottom w:val="single" w:color="auto" w:sz="4" w:space="0"/>
              <w:right w:val="single" w:color="auto" w:sz="4" w:space="0"/>
            </w:tcBorders>
            <w:vAlign w:val="center"/>
          </w:tcPr>
          <w:p>
            <w:pPr>
              <w:widowControl/>
              <w:jc w:val="left"/>
              <w:rPr>
                <w:kern w:val="0"/>
                <w:sz w:val="18"/>
                <w:szCs w:val="18"/>
              </w:rPr>
            </w:pPr>
          </w:p>
        </w:tc>
        <w:tc>
          <w:tcPr>
            <w:tcW w:w="1973" w:type="dxa"/>
            <w:tcBorders>
              <w:top w:val="nil"/>
              <w:left w:val="nil"/>
              <w:bottom w:val="single" w:color="auto" w:sz="4" w:space="0"/>
              <w:right w:val="single" w:color="auto" w:sz="4" w:space="0"/>
            </w:tcBorders>
          </w:tcPr>
          <w:p>
            <w:pPr>
              <w:widowControl/>
              <w:jc w:val="left"/>
              <w:rPr>
                <w:kern w:val="0"/>
                <w:sz w:val="18"/>
                <w:szCs w:val="18"/>
              </w:rPr>
            </w:pPr>
          </w:p>
        </w:tc>
        <w:tc>
          <w:tcPr>
            <w:tcW w:w="680" w:type="dxa"/>
            <w:tcBorders>
              <w:top w:val="nil"/>
              <w:left w:val="nil"/>
              <w:bottom w:val="single" w:color="auto" w:sz="4" w:space="0"/>
              <w:right w:val="single" w:color="auto" w:sz="4" w:space="0"/>
            </w:tcBorders>
            <w:vAlign w:val="center"/>
          </w:tcPr>
          <w:p>
            <w:pPr>
              <w:widowControl/>
              <w:jc w:val="left"/>
              <w:rPr>
                <w:kern w:val="0"/>
                <w:sz w:val="18"/>
                <w:szCs w:val="18"/>
              </w:rPr>
            </w:pPr>
          </w:p>
        </w:tc>
        <w:tc>
          <w:tcPr>
            <w:tcW w:w="2164" w:type="dxa"/>
            <w:gridSpan w:val="2"/>
            <w:tcBorders>
              <w:top w:val="nil"/>
              <w:left w:val="nil"/>
              <w:bottom w:val="single" w:color="auto" w:sz="4" w:space="0"/>
              <w:right w:val="single" w:color="auto"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48" w:hRule="atLeast"/>
          <w:jc w:val="center"/>
        </w:trPr>
        <w:tc>
          <w:tcPr>
            <w:tcW w:w="1292" w:type="dxa"/>
            <w:gridSpan w:val="3"/>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1342" w:type="dxa"/>
            <w:gridSpan w:val="2"/>
            <w:tcBorders>
              <w:top w:val="nil"/>
              <w:left w:val="nil"/>
              <w:bottom w:val="single" w:color="auto" w:sz="4" w:space="0"/>
              <w:right w:val="single" w:color="auto" w:sz="4" w:space="0"/>
            </w:tcBorders>
            <w:vAlign w:val="center"/>
          </w:tcPr>
          <w:p>
            <w:pPr>
              <w:widowControl/>
              <w:jc w:val="left"/>
              <w:rPr>
                <w:kern w:val="0"/>
                <w:sz w:val="18"/>
                <w:szCs w:val="18"/>
              </w:rPr>
            </w:pPr>
          </w:p>
        </w:tc>
        <w:tc>
          <w:tcPr>
            <w:tcW w:w="1321" w:type="dxa"/>
            <w:tcBorders>
              <w:top w:val="nil"/>
              <w:left w:val="nil"/>
              <w:bottom w:val="single" w:color="auto" w:sz="4" w:space="0"/>
              <w:right w:val="single" w:color="auto" w:sz="4" w:space="0"/>
            </w:tcBorders>
            <w:vAlign w:val="center"/>
          </w:tcPr>
          <w:p>
            <w:pPr>
              <w:widowControl/>
              <w:jc w:val="left"/>
              <w:rPr>
                <w:kern w:val="0"/>
                <w:sz w:val="18"/>
                <w:szCs w:val="18"/>
              </w:rPr>
            </w:pPr>
          </w:p>
        </w:tc>
        <w:tc>
          <w:tcPr>
            <w:tcW w:w="1973" w:type="dxa"/>
            <w:tcBorders>
              <w:top w:val="nil"/>
              <w:left w:val="nil"/>
              <w:bottom w:val="single" w:color="auto" w:sz="4" w:space="0"/>
              <w:right w:val="single" w:color="auto" w:sz="4" w:space="0"/>
            </w:tcBorders>
          </w:tcPr>
          <w:p>
            <w:pPr>
              <w:widowControl/>
              <w:jc w:val="left"/>
              <w:rPr>
                <w:kern w:val="0"/>
                <w:sz w:val="18"/>
                <w:szCs w:val="18"/>
              </w:rPr>
            </w:pPr>
          </w:p>
        </w:tc>
        <w:tc>
          <w:tcPr>
            <w:tcW w:w="680" w:type="dxa"/>
            <w:tcBorders>
              <w:top w:val="nil"/>
              <w:left w:val="nil"/>
              <w:bottom w:val="single" w:color="auto" w:sz="4" w:space="0"/>
              <w:right w:val="single" w:color="auto" w:sz="4" w:space="0"/>
            </w:tcBorders>
            <w:vAlign w:val="center"/>
          </w:tcPr>
          <w:p>
            <w:pPr>
              <w:widowControl/>
              <w:jc w:val="left"/>
              <w:rPr>
                <w:kern w:val="0"/>
                <w:sz w:val="18"/>
                <w:szCs w:val="18"/>
              </w:rPr>
            </w:pPr>
          </w:p>
        </w:tc>
        <w:tc>
          <w:tcPr>
            <w:tcW w:w="2164" w:type="dxa"/>
            <w:gridSpan w:val="2"/>
            <w:tcBorders>
              <w:top w:val="nil"/>
              <w:left w:val="nil"/>
              <w:bottom w:val="single" w:color="auto" w:sz="4" w:space="0"/>
              <w:right w:val="single" w:color="auto"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48" w:hRule="atLeast"/>
          <w:jc w:val="center"/>
        </w:trPr>
        <w:tc>
          <w:tcPr>
            <w:tcW w:w="1292" w:type="dxa"/>
            <w:gridSpan w:val="3"/>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1342" w:type="dxa"/>
            <w:gridSpan w:val="2"/>
            <w:tcBorders>
              <w:top w:val="nil"/>
              <w:left w:val="nil"/>
              <w:bottom w:val="single" w:color="auto" w:sz="4" w:space="0"/>
              <w:right w:val="single" w:color="auto" w:sz="4" w:space="0"/>
            </w:tcBorders>
            <w:vAlign w:val="center"/>
          </w:tcPr>
          <w:p>
            <w:pPr>
              <w:widowControl/>
              <w:jc w:val="left"/>
              <w:rPr>
                <w:kern w:val="0"/>
                <w:sz w:val="18"/>
                <w:szCs w:val="18"/>
              </w:rPr>
            </w:pPr>
          </w:p>
        </w:tc>
        <w:tc>
          <w:tcPr>
            <w:tcW w:w="1321" w:type="dxa"/>
            <w:tcBorders>
              <w:top w:val="nil"/>
              <w:left w:val="nil"/>
              <w:bottom w:val="single" w:color="auto" w:sz="4" w:space="0"/>
              <w:right w:val="single" w:color="auto" w:sz="4" w:space="0"/>
            </w:tcBorders>
            <w:vAlign w:val="center"/>
          </w:tcPr>
          <w:p>
            <w:pPr>
              <w:widowControl/>
              <w:jc w:val="left"/>
              <w:rPr>
                <w:kern w:val="0"/>
                <w:sz w:val="18"/>
                <w:szCs w:val="18"/>
              </w:rPr>
            </w:pPr>
          </w:p>
        </w:tc>
        <w:tc>
          <w:tcPr>
            <w:tcW w:w="1973" w:type="dxa"/>
            <w:tcBorders>
              <w:top w:val="nil"/>
              <w:left w:val="nil"/>
              <w:bottom w:val="single" w:color="auto" w:sz="4" w:space="0"/>
              <w:right w:val="single" w:color="auto" w:sz="4" w:space="0"/>
            </w:tcBorders>
          </w:tcPr>
          <w:p>
            <w:pPr>
              <w:widowControl/>
              <w:jc w:val="left"/>
              <w:rPr>
                <w:kern w:val="0"/>
                <w:sz w:val="18"/>
                <w:szCs w:val="18"/>
              </w:rPr>
            </w:pPr>
          </w:p>
        </w:tc>
        <w:tc>
          <w:tcPr>
            <w:tcW w:w="680" w:type="dxa"/>
            <w:tcBorders>
              <w:top w:val="nil"/>
              <w:left w:val="nil"/>
              <w:bottom w:val="single" w:color="auto" w:sz="4" w:space="0"/>
              <w:right w:val="single" w:color="auto" w:sz="4" w:space="0"/>
            </w:tcBorders>
            <w:vAlign w:val="center"/>
          </w:tcPr>
          <w:p>
            <w:pPr>
              <w:widowControl/>
              <w:jc w:val="left"/>
              <w:rPr>
                <w:kern w:val="0"/>
                <w:sz w:val="18"/>
                <w:szCs w:val="18"/>
              </w:rPr>
            </w:pPr>
          </w:p>
        </w:tc>
        <w:tc>
          <w:tcPr>
            <w:tcW w:w="2164" w:type="dxa"/>
            <w:gridSpan w:val="2"/>
            <w:tcBorders>
              <w:top w:val="nil"/>
              <w:left w:val="nil"/>
              <w:bottom w:val="single" w:color="auto" w:sz="4" w:space="0"/>
              <w:right w:val="single" w:color="auto"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48" w:hRule="atLeast"/>
          <w:jc w:val="center"/>
        </w:trPr>
        <w:tc>
          <w:tcPr>
            <w:tcW w:w="1292" w:type="dxa"/>
            <w:gridSpan w:val="3"/>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c>
          <w:tcPr>
            <w:tcW w:w="1342" w:type="dxa"/>
            <w:gridSpan w:val="2"/>
            <w:tcBorders>
              <w:top w:val="nil"/>
              <w:left w:val="nil"/>
              <w:bottom w:val="single" w:color="auto" w:sz="4" w:space="0"/>
              <w:right w:val="single" w:color="auto" w:sz="4" w:space="0"/>
            </w:tcBorders>
            <w:vAlign w:val="center"/>
          </w:tcPr>
          <w:p>
            <w:pPr>
              <w:widowControl/>
              <w:jc w:val="left"/>
              <w:rPr>
                <w:kern w:val="0"/>
                <w:sz w:val="18"/>
                <w:szCs w:val="18"/>
              </w:rPr>
            </w:pPr>
          </w:p>
        </w:tc>
        <w:tc>
          <w:tcPr>
            <w:tcW w:w="1321" w:type="dxa"/>
            <w:tcBorders>
              <w:top w:val="nil"/>
              <w:left w:val="nil"/>
              <w:bottom w:val="single" w:color="auto" w:sz="4" w:space="0"/>
              <w:right w:val="single" w:color="auto" w:sz="4" w:space="0"/>
            </w:tcBorders>
            <w:vAlign w:val="center"/>
          </w:tcPr>
          <w:p>
            <w:pPr>
              <w:widowControl/>
              <w:jc w:val="left"/>
              <w:rPr>
                <w:kern w:val="0"/>
                <w:sz w:val="18"/>
                <w:szCs w:val="18"/>
              </w:rPr>
            </w:pPr>
          </w:p>
        </w:tc>
        <w:tc>
          <w:tcPr>
            <w:tcW w:w="1973" w:type="dxa"/>
            <w:tcBorders>
              <w:top w:val="nil"/>
              <w:left w:val="nil"/>
              <w:bottom w:val="single" w:color="auto" w:sz="4" w:space="0"/>
              <w:right w:val="single" w:color="auto" w:sz="4" w:space="0"/>
            </w:tcBorders>
          </w:tcPr>
          <w:p>
            <w:pPr>
              <w:widowControl/>
              <w:jc w:val="left"/>
              <w:rPr>
                <w:kern w:val="0"/>
                <w:sz w:val="18"/>
                <w:szCs w:val="18"/>
              </w:rPr>
            </w:pPr>
          </w:p>
        </w:tc>
        <w:tc>
          <w:tcPr>
            <w:tcW w:w="680" w:type="dxa"/>
            <w:tcBorders>
              <w:top w:val="nil"/>
              <w:left w:val="nil"/>
              <w:bottom w:val="single" w:color="auto" w:sz="4" w:space="0"/>
              <w:right w:val="single" w:color="auto" w:sz="4" w:space="0"/>
            </w:tcBorders>
            <w:vAlign w:val="center"/>
          </w:tcPr>
          <w:p>
            <w:pPr>
              <w:widowControl/>
              <w:jc w:val="left"/>
              <w:rPr>
                <w:kern w:val="0"/>
                <w:sz w:val="18"/>
                <w:szCs w:val="18"/>
              </w:rPr>
            </w:pPr>
          </w:p>
        </w:tc>
        <w:tc>
          <w:tcPr>
            <w:tcW w:w="2164" w:type="dxa"/>
            <w:gridSpan w:val="2"/>
            <w:tcBorders>
              <w:top w:val="nil"/>
              <w:left w:val="nil"/>
              <w:bottom w:val="single" w:color="auto" w:sz="4" w:space="0"/>
              <w:right w:val="single" w:color="auto"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348" w:hRule="atLeast"/>
          <w:jc w:val="center"/>
        </w:trPr>
        <w:tc>
          <w:tcPr>
            <w:tcW w:w="8772"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b/>
                <w:kern w:val="0"/>
                <w:sz w:val="18"/>
                <w:szCs w:val="18"/>
              </w:rPr>
            </w:pPr>
            <w:r>
              <w:rPr>
                <w:rFonts w:hint="eastAsia"/>
                <w:kern w:val="0"/>
                <w:sz w:val="18"/>
                <w:szCs w:val="18"/>
              </w:rPr>
              <w:t>注：含环境工程通用专业资质、施工总承包资质、环评工程师职业资格、环境检测资质及</w:t>
            </w:r>
            <w:r>
              <w:rPr>
                <w:kern w:val="0"/>
                <w:sz w:val="18"/>
                <w:szCs w:val="18"/>
              </w:rPr>
              <w:t>其他资质</w:t>
            </w:r>
          </w:p>
        </w:tc>
      </w:tr>
      <w:tr>
        <w:tblPrEx>
          <w:tblCellMar>
            <w:top w:w="0" w:type="dxa"/>
            <w:left w:w="108" w:type="dxa"/>
            <w:bottom w:w="0" w:type="dxa"/>
            <w:right w:w="108" w:type="dxa"/>
          </w:tblCellMar>
        </w:tblPrEx>
        <w:trPr>
          <w:trHeight w:val="348" w:hRule="atLeast"/>
          <w:jc w:val="center"/>
        </w:trPr>
        <w:tc>
          <w:tcPr>
            <w:tcW w:w="8772" w:type="dxa"/>
            <w:gridSpan w:val="10"/>
            <w:tcBorders>
              <w:top w:val="nil"/>
              <w:left w:val="single" w:color="auto" w:sz="4" w:space="0"/>
              <w:bottom w:val="single" w:color="auto" w:sz="4" w:space="0"/>
              <w:right w:val="single" w:color="auto" w:sz="4" w:space="0"/>
            </w:tcBorders>
            <w:vAlign w:val="center"/>
          </w:tcPr>
          <w:p>
            <w:pPr>
              <w:widowControl/>
              <w:jc w:val="left"/>
              <w:rPr>
                <w:b/>
                <w:kern w:val="0"/>
                <w:sz w:val="24"/>
                <w:szCs w:val="24"/>
              </w:rPr>
            </w:pPr>
            <w:r>
              <w:rPr>
                <w:rFonts w:hint="eastAsia"/>
                <w:b/>
                <w:kern w:val="0"/>
                <w:sz w:val="24"/>
                <w:szCs w:val="24"/>
              </w:rPr>
              <w:t>表4</w:t>
            </w:r>
            <w:r>
              <w:rPr>
                <w:rFonts w:hint="eastAsia" w:ascii="宋体" w:hAnsi="宋体"/>
                <w:b/>
                <w:kern w:val="0"/>
                <w:sz w:val="24"/>
                <w:szCs w:val="24"/>
              </w:rPr>
              <w:t>：相关认证</w:t>
            </w:r>
            <w:r>
              <w:rPr>
                <w:b/>
                <w:sz w:val="24"/>
                <w:szCs w:val="24"/>
              </w:rPr>
              <w:t>*</w:t>
            </w:r>
            <w:r>
              <w:rPr>
                <w:rFonts w:hint="eastAsia"/>
                <w:kern w:val="0"/>
                <w:sz w:val="18"/>
                <w:szCs w:val="18"/>
              </w:rPr>
              <w:t>（如有，请提供证明文件）</w:t>
            </w:r>
          </w:p>
        </w:tc>
      </w:tr>
      <w:tr>
        <w:tblPrEx>
          <w:tblCellMar>
            <w:top w:w="0" w:type="dxa"/>
            <w:left w:w="108" w:type="dxa"/>
            <w:bottom w:w="0" w:type="dxa"/>
            <w:right w:w="108" w:type="dxa"/>
          </w:tblCellMar>
        </w:tblPrEx>
        <w:trPr>
          <w:trHeight w:val="90"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序号</w:t>
            </w:r>
          </w:p>
        </w:tc>
        <w:tc>
          <w:tcPr>
            <w:tcW w:w="2831" w:type="dxa"/>
            <w:gridSpan w:val="5"/>
            <w:tcBorders>
              <w:top w:val="nil"/>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体系认证（职业健康安全生产管理、</w:t>
            </w:r>
            <w:r>
              <w:rPr>
                <w:b/>
                <w:kern w:val="0"/>
                <w:sz w:val="18"/>
                <w:szCs w:val="18"/>
              </w:rPr>
              <w:t>ISO 9001</w:t>
            </w:r>
            <w:r>
              <w:rPr>
                <w:rFonts w:hint="eastAsia"/>
                <w:b/>
                <w:kern w:val="0"/>
                <w:sz w:val="18"/>
                <w:szCs w:val="18"/>
              </w:rPr>
              <w:t>质量管理、</w:t>
            </w:r>
            <w:r>
              <w:rPr>
                <w:b/>
                <w:kern w:val="0"/>
                <w:sz w:val="18"/>
                <w:szCs w:val="18"/>
              </w:rPr>
              <w:t>ISO 14001</w:t>
            </w:r>
            <w:r>
              <w:rPr>
                <w:rFonts w:hint="eastAsia"/>
                <w:b/>
                <w:kern w:val="0"/>
                <w:sz w:val="18"/>
                <w:szCs w:val="18"/>
              </w:rPr>
              <w:t>环境管理等）</w:t>
            </w:r>
          </w:p>
        </w:tc>
        <w:tc>
          <w:tcPr>
            <w:tcW w:w="2653" w:type="dxa"/>
            <w:gridSpan w:val="2"/>
            <w:tcBorders>
              <w:top w:val="single" w:color="auto" w:sz="4" w:space="0"/>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认证机构</w:t>
            </w:r>
          </w:p>
        </w:tc>
        <w:tc>
          <w:tcPr>
            <w:tcW w:w="2164" w:type="dxa"/>
            <w:gridSpan w:val="2"/>
            <w:tcBorders>
              <w:top w:val="single" w:color="auto" w:sz="4" w:space="0"/>
              <w:left w:val="nil"/>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认证有效期</w:t>
            </w:r>
          </w:p>
        </w:tc>
      </w:tr>
      <w:tr>
        <w:tblPrEx>
          <w:tblCellMar>
            <w:top w:w="0" w:type="dxa"/>
            <w:left w:w="108" w:type="dxa"/>
            <w:bottom w:w="0" w:type="dxa"/>
            <w:right w:w="108" w:type="dxa"/>
          </w:tblCellMar>
        </w:tblPrEx>
        <w:trPr>
          <w:trHeight w:val="439"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1</w:t>
            </w:r>
          </w:p>
        </w:tc>
        <w:tc>
          <w:tcPr>
            <w:tcW w:w="2831" w:type="dxa"/>
            <w:gridSpan w:val="5"/>
            <w:tcBorders>
              <w:top w:val="nil"/>
              <w:left w:val="nil"/>
              <w:bottom w:val="single" w:color="auto" w:sz="4" w:space="0"/>
              <w:right w:val="single" w:color="auto" w:sz="4" w:space="0"/>
            </w:tcBorders>
            <w:vAlign w:val="center"/>
          </w:tcPr>
          <w:p>
            <w:pPr>
              <w:widowControl/>
              <w:jc w:val="center"/>
              <w:rPr>
                <w:kern w:val="0"/>
                <w:sz w:val="18"/>
                <w:szCs w:val="18"/>
              </w:rPr>
            </w:pPr>
          </w:p>
        </w:tc>
        <w:tc>
          <w:tcPr>
            <w:tcW w:w="2653" w:type="dxa"/>
            <w:gridSpan w:val="2"/>
            <w:tcBorders>
              <w:top w:val="single" w:color="auto" w:sz="4" w:space="0"/>
              <w:left w:val="nil"/>
              <w:bottom w:val="single" w:color="auto" w:sz="4" w:space="0"/>
              <w:right w:val="single" w:color="auto" w:sz="4" w:space="0"/>
            </w:tcBorders>
            <w:vAlign w:val="center"/>
          </w:tcPr>
          <w:p>
            <w:pPr>
              <w:widowControl/>
              <w:jc w:val="left"/>
              <w:rPr>
                <w:kern w:val="0"/>
                <w:sz w:val="18"/>
                <w:szCs w:val="18"/>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439"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2</w:t>
            </w:r>
          </w:p>
        </w:tc>
        <w:tc>
          <w:tcPr>
            <w:tcW w:w="2831" w:type="dxa"/>
            <w:gridSpan w:val="5"/>
            <w:tcBorders>
              <w:top w:val="nil"/>
              <w:left w:val="nil"/>
              <w:bottom w:val="single" w:color="auto" w:sz="4" w:space="0"/>
              <w:right w:val="single" w:color="auto" w:sz="4" w:space="0"/>
            </w:tcBorders>
            <w:vAlign w:val="center"/>
          </w:tcPr>
          <w:p>
            <w:pPr>
              <w:widowControl/>
              <w:jc w:val="center"/>
              <w:rPr>
                <w:kern w:val="0"/>
                <w:sz w:val="18"/>
                <w:szCs w:val="18"/>
              </w:rPr>
            </w:pPr>
          </w:p>
        </w:tc>
        <w:tc>
          <w:tcPr>
            <w:tcW w:w="2653" w:type="dxa"/>
            <w:gridSpan w:val="2"/>
            <w:tcBorders>
              <w:top w:val="single" w:color="auto" w:sz="4" w:space="0"/>
              <w:left w:val="nil"/>
              <w:bottom w:val="single" w:color="auto" w:sz="4" w:space="0"/>
              <w:right w:val="single" w:color="auto" w:sz="4" w:space="0"/>
            </w:tcBorders>
            <w:vAlign w:val="center"/>
          </w:tcPr>
          <w:p>
            <w:pPr>
              <w:widowControl/>
              <w:jc w:val="center"/>
              <w:rPr>
                <w:kern w:val="0"/>
                <w:sz w:val="18"/>
                <w:szCs w:val="18"/>
              </w:rPr>
            </w:pPr>
          </w:p>
        </w:tc>
        <w:tc>
          <w:tcPr>
            <w:tcW w:w="216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kern w:val="0"/>
                <w:sz w:val="18"/>
                <w:szCs w:val="18"/>
              </w:rPr>
            </w:pPr>
          </w:p>
        </w:tc>
      </w:tr>
      <w:tr>
        <w:tblPrEx>
          <w:tblCellMar>
            <w:top w:w="0" w:type="dxa"/>
            <w:left w:w="108" w:type="dxa"/>
            <w:bottom w:w="0" w:type="dxa"/>
            <w:right w:w="108" w:type="dxa"/>
          </w:tblCellMar>
        </w:tblPrEx>
        <w:trPr>
          <w:trHeight w:val="439" w:hRule="atLeast"/>
          <w:jc w:val="center"/>
        </w:trPr>
        <w:tc>
          <w:tcPr>
            <w:tcW w:w="1124"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3</w:t>
            </w:r>
          </w:p>
        </w:tc>
        <w:tc>
          <w:tcPr>
            <w:tcW w:w="2831" w:type="dxa"/>
            <w:gridSpan w:val="5"/>
            <w:tcBorders>
              <w:top w:val="nil"/>
              <w:left w:val="nil"/>
              <w:bottom w:val="single" w:color="auto" w:sz="4" w:space="0"/>
              <w:right w:val="single" w:color="auto" w:sz="4" w:space="0"/>
            </w:tcBorders>
            <w:vAlign w:val="center"/>
          </w:tcPr>
          <w:p>
            <w:pPr>
              <w:widowControl/>
              <w:jc w:val="center"/>
              <w:rPr>
                <w:kern w:val="0"/>
                <w:sz w:val="18"/>
                <w:szCs w:val="18"/>
              </w:rPr>
            </w:pPr>
          </w:p>
        </w:tc>
        <w:tc>
          <w:tcPr>
            <w:tcW w:w="2653" w:type="dxa"/>
            <w:gridSpan w:val="2"/>
            <w:tcBorders>
              <w:top w:val="single" w:color="auto" w:sz="4" w:space="0"/>
              <w:left w:val="nil"/>
              <w:bottom w:val="single" w:color="auto" w:sz="4" w:space="0"/>
              <w:right w:val="single" w:color="auto" w:sz="4" w:space="0"/>
            </w:tcBorders>
            <w:vAlign w:val="center"/>
          </w:tcPr>
          <w:p>
            <w:pPr>
              <w:widowControl/>
              <w:jc w:val="center"/>
              <w:rPr>
                <w:kern w:val="0"/>
                <w:sz w:val="18"/>
                <w:szCs w:val="18"/>
              </w:rPr>
            </w:pPr>
          </w:p>
        </w:tc>
        <w:tc>
          <w:tcPr>
            <w:tcW w:w="2164" w:type="dxa"/>
            <w:gridSpan w:val="2"/>
            <w:tcBorders>
              <w:top w:val="single" w:color="auto" w:sz="4" w:space="0"/>
              <w:left w:val="nil"/>
              <w:bottom w:val="single" w:color="auto" w:sz="4" w:space="0"/>
              <w:right w:val="single" w:color="auto" w:sz="4" w:space="0"/>
            </w:tcBorders>
            <w:vAlign w:val="center"/>
          </w:tcPr>
          <w:p>
            <w:pPr>
              <w:widowControl/>
              <w:jc w:val="left"/>
              <w:rPr>
                <w:kern w:val="0"/>
                <w:sz w:val="18"/>
                <w:szCs w:val="18"/>
              </w:rPr>
            </w:pPr>
          </w:p>
        </w:tc>
      </w:tr>
    </w:tbl>
    <w:p>
      <w:pPr>
        <w:rPr>
          <w:rFonts w:eastAsia="黑体"/>
          <w:sz w:val="32"/>
          <w:szCs w:val="32"/>
        </w:rPr>
      </w:pPr>
      <w:r>
        <w:rPr>
          <w:rFonts w:eastAsia="黑体"/>
          <w:sz w:val="32"/>
          <w:szCs w:val="32"/>
        </w:rPr>
        <w:br w:type="page"/>
      </w:r>
    </w:p>
    <w:tbl>
      <w:tblPr>
        <w:tblStyle w:val="4"/>
        <w:tblW w:w="8780" w:type="dxa"/>
        <w:jc w:val="center"/>
        <w:tblLayout w:type="fixed"/>
        <w:tblCellMar>
          <w:top w:w="0" w:type="dxa"/>
          <w:left w:w="108" w:type="dxa"/>
          <w:bottom w:w="0" w:type="dxa"/>
          <w:right w:w="108" w:type="dxa"/>
        </w:tblCellMar>
      </w:tblPr>
      <w:tblGrid>
        <w:gridCol w:w="995"/>
        <w:gridCol w:w="668"/>
        <w:gridCol w:w="894"/>
        <w:gridCol w:w="816"/>
        <w:gridCol w:w="990"/>
        <w:gridCol w:w="1008"/>
        <w:gridCol w:w="1043"/>
        <w:gridCol w:w="1323"/>
        <w:gridCol w:w="1043"/>
      </w:tblGrid>
      <w:tr>
        <w:tblPrEx>
          <w:tblCellMar>
            <w:top w:w="0" w:type="dxa"/>
            <w:left w:w="108" w:type="dxa"/>
            <w:bottom w:w="0" w:type="dxa"/>
            <w:right w:w="108" w:type="dxa"/>
          </w:tblCellMar>
        </w:tblPrEx>
        <w:trPr>
          <w:trHeight w:val="449" w:hRule="atLeast"/>
          <w:jc w:val="center"/>
        </w:trPr>
        <w:tc>
          <w:tcPr>
            <w:tcW w:w="8780"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left"/>
              <w:rPr>
                <w:b/>
                <w:kern w:val="0"/>
                <w:sz w:val="24"/>
                <w:szCs w:val="24"/>
              </w:rPr>
            </w:pPr>
            <w:r>
              <w:rPr>
                <w:rFonts w:hint="eastAsia"/>
                <w:b/>
                <w:kern w:val="0"/>
                <w:sz w:val="24"/>
                <w:szCs w:val="24"/>
              </w:rPr>
              <w:t>表5</w:t>
            </w:r>
            <w:r>
              <w:rPr>
                <w:rFonts w:hint="eastAsia" w:ascii="宋体" w:hAnsi="宋体"/>
                <w:b/>
                <w:kern w:val="0"/>
                <w:sz w:val="24"/>
                <w:szCs w:val="24"/>
              </w:rPr>
              <w:t>：人员信息</w:t>
            </w:r>
            <w:r>
              <w:rPr>
                <w:b/>
                <w:sz w:val="24"/>
                <w:szCs w:val="24"/>
              </w:rPr>
              <w:t>*</w:t>
            </w:r>
            <w:r>
              <w:rPr>
                <w:rFonts w:hint="eastAsia"/>
                <w:kern w:val="0"/>
                <w:sz w:val="18"/>
                <w:szCs w:val="18"/>
              </w:rPr>
              <w:t>（如有，请提供证明文件）</w:t>
            </w:r>
          </w:p>
        </w:tc>
      </w:tr>
      <w:tr>
        <w:tblPrEx>
          <w:tblCellMar>
            <w:top w:w="0" w:type="dxa"/>
            <w:left w:w="108" w:type="dxa"/>
            <w:bottom w:w="0" w:type="dxa"/>
            <w:right w:w="108" w:type="dxa"/>
          </w:tblCellMar>
        </w:tblPrEx>
        <w:trPr>
          <w:trHeight w:val="374" w:hRule="atLeast"/>
          <w:jc w:val="center"/>
        </w:trPr>
        <w:tc>
          <w:tcPr>
            <w:tcW w:w="8780"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80" w:lineRule="exact"/>
              <w:jc w:val="center"/>
              <w:rPr>
                <w:b/>
                <w:kern w:val="0"/>
                <w:sz w:val="24"/>
                <w:szCs w:val="24"/>
              </w:rPr>
            </w:pPr>
            <w:r>
              <w:rPr>
                <w:rFonts w:hint="eastAsia"/>
                <w:b/>
                <w:kern w:val="0"/>
                <w:sz w:val="18"/>
                <w:szCs w:val="18"/>
              </w:rPr>
              <w:t>领导层人员</w:t>
            </w:r>
          </w:p>
        </w:tc>
      </w:tr>
      <w:tr>
        <w:tblPrEx>
          <w:tblCellMar>
            <w:top w:w="0" w:type="dxa"/>
            <w:left w:w="108" w:type="dxa"/>
            <w:bottom w:w="0" w:type="dxa"/>
            <w:right w:w="108" w:type="dxa"/>
          </w:tblCellMar>
        </w:tblPrEx>
        <w:trPr>
          <w:trHeight w:val="297" w:hRule="atLeast"/>
          <w:jc w:val="center"/>
        </w:trPr>
        <w:tc>
          <w:tcPr>
            <w:tcW w:w="995" w:type="dxa"/>
            <w:tcBorders>
              <w:top w:val="nil"/>
              <w:left w:val="single" w:color="auto" w:sz="4" w:space="0"/>
              <w:bottom w:val="single" w:color="auto" w:sz="4" w:space="0"/>
              <w:right w:val="single" w:color="auto" w:sz="4" w:space="0"/>
            </w:tcBorders>
            <w:shd w:val="clear" w:color="auto" w:fill="FFFFFF"/>
            <w:vAlign w:val="center"/>
          </w:tcPr>
          <w:p>
            <w:pPr>
              <w:widowControl/>
              <w:spacing w:line="280" w:lineRule="exact"/>
              <w:jc w:val="center"/>
              <w:rPr>
                <w:b/>
                <w:kern w:val="0"/>
                <w:sz w:val="18"/>
                <w:szCs w:val="18"/>
              </w:rPr>
            </w:pPr>
            <w:r>
              <w:rPr>
                <w:rFonts w:hint="eastAsia"/>
                <w:b/>
                <w:kern w:val="0"/>
                <w:sz w:val="18"/>
                <w:szCs w:val="18"/>
              </w:rPr>
              <w:t>职位</w:t>
            </w:r>
          </w:p>
        </w:tc>
        <w:tc>
          <w:tcPr>
            <w:tcW w:w="668"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b/>
                <w:kern w:val="0"/>
                <w:sz w:val="18"/>
                <w:szCs w:val="18"/>
              </w:rPr>
            </w:pPr>
            <w:r>
              <w:rPr>
                <w:rFonts w:hint="eastAsia"/>
                <w:b/>
                <w:kern w:val="0"/>
                <w:sz w:val="18"/>
                <w:szCs w:val="18"/>
              </w:rPr>
              <w:t>姓名</w:t>
            </w:r>
          </w:p>
        </w:tc>
        <w:tc>
          <w:tcPr>
            <w:tcW w:w="894"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b/>
                <w:kern w:val="0"/>
                <w:sz w:val="18"/>
                <w:szCs w:val="18"/>
              </w:rPr>
            </w:pPr>
            <w:r>
              <w:rPr>
                <w:rFonts w:hint="eastAsia"/>
                <w:b/>
                <w:kern w:val="0"/>
                <w:sz w:val="18"/>
                <w:szCs w:val="18"/>
              </w:rPr>
              <w:t>性别</w:t>
            </w:r>
          </w:p>
        </w:tc>
        <w:tc>
          <w:tcPr>
            <w:tcW w:w="1806" w:type="dxa"/>
            <w:gridSpan w:val="2"/>
            <w:tcBorders>
              <w:top w:val="nil"/>
              <w:left w:val="nil"/>
              <w:bottom w:val="single" w:color="auto" w:sz="4" w:space="0"/>
              <w:right w:val="single" w:color="auto" w:sz="4" w:space="0"/>
            </w:tcBorders>
            <w:shd w:val="clear" w:color="auto" w:fill="FFFFFF"/>
            <w:vAlign w:val="center"/>
          </w:tcPr>
          <w:p>
            <w:pPr>
              <w:widowControl/>
              <w:spacing w:line="280" w:lineRule="exact"/>
              <w:jc w:val="center"/>
              <w:rPr>
                <w:b/>
                <w:kern w:val="0"/>
                <w:sz w:val="18"/>
                <w:szCs w:val="18"/>
              </w:rPr>
            </w:pPr>
            <w:r>
              <w:rPr>
                <w:rFonts w:hint="eastAsia"/>
                <w:b/>
                <w:kern w:val="0"/>
                <w:sz w:val="18"/>
                <w:szCs w:val="18"/>
              </w:rPr>
              <w:t>证件号码</w:t>
            </w:r>
          </w:p>
        </w:tc>
        <w:tc>
          <w:tcPr>
            <w:tcW w:w="1008"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b/>
                <w:kern w:val="0"/>
                <w:sz w:val="18"/>
                <w:szCs w:val="18"/>
              </w:rPr>
            </w:pPr>
            <w:r>
              <w:rPr>
                <w:rFonts w:hint="eastAsia"/>
                <w:b/>
                <w:kern w:val="0"/>
                <w:sz w:val="18"/>
                <w:szCs w:val="18"/>
              </w:rPr>
              <w:t>职称</w:t>
            </w:r>
          </w:p>
        </w:tc>
        <w:tc>
          <w:tcPr>
            <w:tcW w:w="1043"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b/>
                <w:kern w:val="0"/>
                <w:sz w:val="18"/>
                <w:szCs w:val="18"/>
              </w:rPr>
            </w:pPr>
            <w:r>
              <w:rPr>
                <w:rFonts w:hint="eastAsia"/>
                <w:b/>
                <w:kern w:val="0"/>
                <w:sz w:val="18"/>
                <w:szCs w:val="18"/>
              </w:rPr>
              <w:t>最高学历</w:t>
            </w:r>
          </w:p>
        </w:tc>
        <w:tc>
          <w:tcPr>
            <w:tcW w:w="1323"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b/>
                <w:kern w:val="0"/>
                <w:sz w:val="18"/>
                <w:szCs w:val="18"/>
              </w:rPr>
            </w:pPr>
            <w:r>
              <w:rPr>
                <w:rFonts w:hint="eastAsia"/>
                <w:b/>
                <w:kern w:val="0"/>
                <w:sz w:val="18"/>
                <w:szCs w:val="18"/>
              </w:rPr>
              <w:t>个人信用记录</w:t>
            </w:r>
          </w:p>
        </w:tc>
        <w:tc>
          <w:tcPr>
            <w:tcW w:w="1043" w:type="dxa"/>
            <w:tcBorders>
              <w:top w:val="nil"/>
              <w:left w:val="nil"/>
              <w:bottom w:val="single" w:color="auto" w:sz="4" w:space="0"/>
              <w:right w:val="single" w:color="auto" w:sz="4" w:space="0"/>
            </w:tcBorders>
            <w:shd w:val="clear" w:color="auto" w:fill="FFFFFF"/>
            <w:vAlign w:val="center"/>
          </w:tcPr>
          <w:p>
            <w:pPr>
              <w:widowControl/>
              <w:spacing w:line="280" w:lineRule="exact"/>
              <w:jc w:val="center"/>
              <w:rPr>
                <w:b/>
                <w:kern w:val="0"/>
                <w:sz w:val="18"/>
                <w:szCs w:val="18"/>
              </w:rPr>
            </w:pPr>
            <w:r>
              <w:rPr>
                <w:rFonts w:hint="eastAsia"/>
                <w:b/>
                <w:kern w:val="0"/>
                <w:sz w:val="18"/>
                <w:szCs w:val="18"/>
              </w:rPr>
              <w:t>所获社会荣誉</w:t>
            </w:r>
          </w:p>
        </w:tc>
      </w:tr>
      <w:tr>
        <w:tblPrEx>
          <w:tblCellMar>
            <w:top w:w="0" w:type="dxa"/>
            <w:left w:w="108" w:type="dxa"/>
            <w:bottom w:w="0" w:type="dxa"/>
            <w:right w:w="108" w:type="dxa"/>
          </w:tblCellMar>
        </w:tblPrEx>
        <w:trPr>
          <w:trHeight w:val="424" w:hRule="atLeast"/>
          <w:jc w:val="center"/>
        </w:trPr>
        <w:tc>
          <w:tcPr>
            <w:tcW w:w="995"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18"/>
                <w:szCs w:val="18"/>
              </w:rPr>
            </w:pPr>
          </w:p>
        </w:tc>
        <w:tc>
          <w:tcPr>
            <w:tcW w:w="668"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894"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008" w:type="dxa"/>
            <w:tcBorders>
              <w:top w:val="nil"/>
              <w:left w:val="nil"/>
              <w:bottom w:val="single" w:color="auto" w:sz="4" w:space="0"/>
              <w:right w:val="single" w:color="auto" w:sz="4" w:space="0"/>
            </w:tcBorders>
          </w:tcPr>
          <w:p>
            <w:pPr>
              <w:widowControl/>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18"/>
                <w:szCs w:val="18"/>
              </w:rPr>
            </w:pPr>
          </w:p>
        </w:tc>
        <w:tc>
          <w:tcPr>
            <w:tcW w:w="668"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894"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008" w:type="dxa"/>
            <w:tcBorders>
              <w:top w:val="nil"/>
              <w:left w:val="nil"/>
              <w:bottom w:val="single" w:color="auto" w:sz="4" w:space="0"/>
              <w:right w:val="single" w:color="auto" w:sz="4" w:space="0"/>
            </w:tcBorders>
          </w:tcPr>
          <w:p>
            <w:pPr>
              <w:widowControl/>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18"/>
                <w:szCs w:val="18"/>
              </w:rPr>
            </w:pPr>
          </w:p>
        </w:tc>
        <w:tc>
          <w:tcPr>
            <w:tcW w:w="668"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894"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008" w:type="dxa"/>
            <w:tcBorders>
              <w:top w:val="nil"/>
              <w:left w:val="nil"/>
              <w:bottom w:val="single" w:color="auto" w:sz="4" w:space="0"/>
              <w:right w:val="single" w:color="auto" w:sz="4" w:space="0"/>
            </w:tcBorders>
          </w:tcPr>
          <w:p>
            <w:pPr>
              <w:widowControl/>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widowControl/>
              <w:spacing w:line="400" w:lineRule="exact"/>
              <w:jc w:val="center"/>
              <w:rPr>
                <w:kern w:val="0"/>
                <w:sz w:val="18"/>
                <w:szCs w:val="18"/>
              </w:rPr>
            </w:pPr>
          </w:p>
        </w:tc>
      </w:tr>
      <w:tr>
        <w:tblPrEx>
          <w:tblCellMar>
            <w:top w:w="0" w:type="dxa"/>
            <w:left w:w="108" w:type="dxa"/>
            <w:bottom w:w="0" w:type="dxa"/>
            <w:right w:w="108" w:type="dxa"/>
          </w:tblCellMar>
        </w:tblPrEx>
        <w:trPr>
          <w:trHeight w:val="1015" w:hRule="atLeast"/>
          <w:jc w:val="center"/>
        </w:trPr>
        <w:tc>
          <w:tcPr>
            <w:tcW w:w="8780" w:type="dxa"/>
            <w:gridSpan w:val="9"/>
            <w:tcBorders>
              <w:top w:val="nil"/>
              <w:left w:val="single" w:color="auto" w:sz="4" w:space="0"/>
              <w:bottom w:val="single" w:color="auto" w:sz="4" w:space="0"/>
              <w:right w:val="single" w:color="auto" w:sz="4" w:space="0"/>
            </w:tcBorders>
          </w:tcPr>
          <w:p>
            <w:pPr>
              <w:widowControl/>
              <w:spacing w:line="400" w:lineRule="exact"/>
              <w:jc w:val="left"/>
              <w:rPr>
                <w:kern w:val="0"/>
                <w:sz w:val="18"/>
                <w:szCs w:val="18"/>
              </w:rPr>
            </w:pPr>
            <w:r>
              <w:rPr>
                <w:rFonts w:hint="eastAsia"/>
                <w:kern w:val="0"/>
                <w:sz w:val="18"/>
                <w:szCs w:val="18"/>
              </w:rPr>
              <w:t>注：1、领导层人员包括但不限法人代表、总经理；2、身份证号信息不对外公开；3、个人信用记录指个人经营活动、人民银行征信记录有无违约，无失信记录则填写“良好”。4、个人所获荣誉包括如XX区劳模、XX科技人才等。</w:t>
            </w:r>
          </w:p>
        </w:tc>
      </w:tr>
      <w:tr>
        <w:tblPrEx>
          <w:tblCellMar>
            <w:top w:w="0" w:type="dxa"/>
            <w:left w:w="108" w:type="dxa"/>
            <w:bottom w:w="0" w:type="dxa"/>
            <w:right w:w="108" w:type="dxa"/>
          </w:tblCellMar>
        </w:tblPrEx>
        <w:trPr>
          <w:trHeight w:val="345" w:hRule="atLeast"/>
          <w:jc w:val="center"/>
        </w:trPr>
        <w:tc>
          <w:tcPr>
            <w:tcW w:w="8780" w:type="dxa"/>
            <w:gridSpan w:val="9"/>
            <w:tcBorders>
              <w:top w:val="nil"/>
              <w:left w:val="single" w:color="auto" w:sz="4" w:space="0"/>
              <w:bottom w:val="single" w:color="auto" w:sz="4" w:space="0"/>
              <w:right w:val="single" w:color="auto" w:sz="4" w:space="0"/>
            </w:tcBorders>
            <w:vAlign w:val="center"/>
          </w:tcPr>
          <w:p>
            <w:pPr>
              <w:widowControl/>
              <w:spacing w:line="280" w:lineRule="exact"/>
              <w:jc w:val="center"/>
              <w:rPr>
                <w:kern w:val="0"/>
                <w:sz w:val="18"/>
                <w:szCs w:val="18"/>
              </w:rPr>
            </w:pPr>
            <w:r>
              <w:rPr>
                <w:rFonts w:hint="eastAsia"/>
                <w:b/>
                <w:kern w:val="0"/>
                <w:sz w:val="18"/>
                <w:szCs w:val="18"/>
              </w:rPr>
              <w:t>管理团队</w:t>
            </w: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widowControl/>
              <w:spacing w:line="280" w:lineRule="exact"/>
              <w:jc w:val="center"/>
              <w:rPr>
                <w:b/>
                <w:kern w:val="0"/>
                <w:sz w:val="18"/>
                <w:szCs w:val="18"/>
              </w:rPr>
            </w:pPr>
            <w:r>
              <w:rPr>
                <w:rFonts w:hint="eastAsia"/>
                <w:b/>
                <w:kern w:val="0"/>
                <w:sz w:val="18"/>
                <w:szCs w:val="18"/>
              </w:rPr>
              <w:t>姓名</w:t>
            </w:r>
          </w:p>
        </w:tc>
        <w:tc>
          <w:tcPr>
            <w:tcW w:w="2378" w:type="dxa"/>
            <w:gridSpan w:val="3"/>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rFonts w:hint="eastAsia"/>
                <w:b/>
                <w:kern w:val="0"/>
                <w:sz w:val="18"/>
                <w:szCs w:val="18"/>
              </w:rPr>
              <w:t>身份证号</w:t>
            </w:r>
          </w:p>
        </w:tc>
        <w:tc>
          <w:tcPr>
            <w:tcW w:w="990"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rFonts w:hint="eastAsia"/>
                <w:b/>
                <w:kern w:val="0"/>
                <w:sz w:val="18"/>
                <w:szCs w:val="18"/>
              </w:rPr>
              <w:t>职务</w:t>
            </w:r>
          </w:p>
        </w:tc>
        <w:tc>
          <w:tcPr>
            <w:tcW w:w="1008"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rFonts w:hint="eastAsia"/>
                <w:b/>
                <w:kern w:val="0"/>
                <w:sz w:val="18"/>
                <w:szCs w:val="18"/>
              </w:rPr>
              <w:t>职称</w:t>
            </w:r>
          </w:p>
        </w:tc>
        <w:tc>
          <w:tcPr>
            <w:tcW w:w="1043"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rFonts w:hint="eastAsia"/>
                <w:b/>
                <w:kern w:val="0"/>
                <w:sz w:val="18"/>
                <w:szCs w:val="18"/>
              </w:rPr>
              <w:t>学历</w:t>
            </w:r>
          </w:p>
        </w:tc>
        <w:tc>
          <w:tcPr>
            <w:tcW w:w="2366" w:type="dxa"/>
            <w:gridSpan w:val="2"/>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rFonts w:hint="eastAsia"/>
                <w:b/>
                <w:kern w:val="0"/>
                <w:sz w:val="18"/>
                <w:szCs w:val="18"/>
              </w:rPr>
              <w:t>从事本行业起始年份</w:t>
            </w: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p>
        </w:tc>
        <w:tc>
          <w:tcPr>
            <w:tcW w:w="2378" w:type="dxa"/>
            <w:gridSpan w:val="3"/>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990"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0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36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p>
        </w:tc>
        <w:tc>
          <w:tcPr>
            <w:tcW w:w="2378" w:type="dxa"/>
            <w:gridSpan w:val="3"/>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990"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0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36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p>
        </w:tc>
        <w:tc>
          <w:tcPr>
            <w:tcW w:w="2378" w:type="dxa"/>
            <w:gridSpan w:val="3"/>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990"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0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36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90" w:hRule="atLeast"/>
          <w:jc w:val="center"/>
        </w:trPr>
        <w:tc>
          <w:tcPr>
            <w:tcW w:w="8780" w:type="dxa"/>
            <w:gridSpan w:val="9"/>
            <w:tcBorders>
              <w:top w:val="nil"/>
              <w:left w:val="single" w:color="auto" w:sz="4" w:space="0"/>
              <w:bottom w:val="single" w:color="auto" w:sz="4" w:space="0"/>
              <w:right w:val="single" w:color="auto" w:sz="4" w:space="0"/>
            </w:tcBorders>
          </w:tcPr>
          <w:p>
            <w:pPr>
              <w:spacing w:line="400" w:lineRule="exact"/>
              <w:jc w:val="left"/>
              <w:rPr>
                <w:kern w:val="0"/>
                <w:sz w:val="18"/>
                <w:szCs w:val="18"/>
              </w:rPr>
            </w:pPr>
            <w:r>
              <w:rPr>
                <w:rFonts w:hint="eastAsia"/>
                <w:kern w:val="0"/>
                <w:sz w:val="18"/>
                <w:szCs w:val="18"/>
              </w:rPr>
              <w:t>注：1</w:t>
            </w:r>
            <w:r>
              <w:rPr>
                <w:rFonts w:hint="eastAsia" w:ascii="宋体" w:hAnsi="宋体"/>
                <w:kern w:val="0"/>
                <w:sz w:val="18"/>
                <w:szCs w:val="18"/>
              </w:rPr>
              <w:t>、人力、财务、技术等部门管理人员；</w:t>
            </w:r>
            <w:r>
              <w:rPr>
                <w:rFonts w:hint="eastAsia"/>
                <w:kern w:val="0"/>
                <w:sz w:val="18"/>
                <w:szCs w:val="18"/>
              </w:rPr>
              <w:t>2</w:t>
            </w:r>
            <w:r>
              <w:rPr>
                <w:rFonts w:hint="eastAsia" w:ascii="宋体" w:hAnsi="宋体"/>
                <w:kern w:val="0"/>
                <w:sz w:val="18"/>
                <w:szCs w:val="18"/>
              </w:rPr>
              <w:t>、身份证号信息不对外公开。</w:t>
            </w:r>
          </w:p>
        </w:tc>
      </w:tr>
      <w:tr>
        <w:tblPrEx>
          <w:tblCellMar>
            <w:top w:w="0" w:type="dxa"/>
            <w:left w:w="108" w:type="dxa"/>
            <w:bottom w:w="0" w:type="dxa"/>
            <w:right w:w="108" w:type="dxa"/>
          </w:tblCellMar>
        </w:tblPrEx>
        <w:trPr>
          <w:trHeight w:val="345" w:hRule="atLeast"/>
          <w:jc w:val="center"/>
        </w:trPr>
        <w:tc>
          <w:tcPr>
            <w:tcW w:w="8780" w:type="dxa"/>
            <w:gridSpan w:val="9"/>
            <w:tcBorders>
              <w:top w:val="nil"/>
              <w:left w:val="single" w:color="auto" w:sz="4" w:space="0"/>
              <w:bottom w:val="single" w:color="auto" w:sz="4" w:space="0"/>
              <w:right w:val="single" w:color="auto" w:sz="4" w:space="0"/>
            </w:tcBorders>
          </w:tcPr>
          <w:p>
            <w:pPr>
              <w:widowControl/>
              <w:spacing w:line="280" w:lineRule="exact"/>
              <w:jc w:val="center"/>
              <w:rPr>
                <w:kern w:val="0"/>
                <w:sz w:val="18"/>
                <w:szCs w:val="18"/>
              </w:rPr>
            </w:pPr>
            <w:r>
              <w:rPr>
                <w:rFonts w:hint="eastAsia"/>
                <w:b/>
                <w:kern w:val="0"/>
                <w:sz w:val="18"/>
                <w:szCs w:val="18"/>
              </w:rPr>
              <w:t>在职人员情况</w:t>
            </w:r>
          </w:p>
        </w:tc>
      </w:tr>
      <w:tr>
        <w:tblPrEx>
          <w:tblCellMar>
            <w:top w:w="0" w:type="dxa"/>
            <w:left w:w="108" w:type="dxa"/>
            <w:bottom w:w="0" w:type="dxa"/>
            <w:right w:w="108" w:type="dxa"/>
          </w:tblCellMar>
        </w:tblPrEx>
        <w:trPr>
          <w:trHeight w:val="680" w:hRule="atLeast"/>
          <w:jc w:val="center"/>
        </w:trPr>
        <w:tc>
          <w:tcPr>
            <w:tcW w:w="995" w:type="dxa"/>
            <w:tcBorders>
              <w:top w:val="nil"/>
              <w:left w:val="single" w:color="auto" w:sz="4" w:space="0"/>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年度</w:t>
            </w:r>
          </w:p>
        </w:tc>
        <w:tc>
          <w:tcPr>
            <w:tcW w:w="668"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人员总数</w:t>
            </w:r>
          </w:p>
        </w:tc>
        <w:tc>
          <w:tcPr>
            <w:tcW w:w="894"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高级职称</w:t>
            </w:r>
            <w:r>
              <w:rPr>
                <w:rFonts w:hint="eastAsia"/>
                <w:b/>
                <w:kern w:val="0"/>
                <w:sz w:val="18"/>
                <w:szCs w:val="18"/>
              </w:rPr>
              <w:t>人数</w:t>
            </w:r>
          </w:p>
        </w:tc>
        <w:tc>
          <w:tcPr>
            <w:tcW w:w="816"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中级职称人数</w:t>
            </w:r>
          </w:p>
        </w:tc>
        <w:tc>
          <w:tcPr>
            <w:tcW w:w="990"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初级职称人数</w:t>
            </w:r>
          </w:p>
        </w:tc>
        <w:tc>
          <w:tcPr>
            <w:tcW w:w="1008"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博士以上人数</w:t>
            </w:r>
          </w:p>
        </w:tc>
        <w:tc>
          <w:tcPr>
            <w:tcW w:w="1043"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硕士人数</w:t>
            </w:r>
          </w:p>
        </w:tc>
        <w:tc>
          <w:tcPr>
            <w:tcW w:w="1323"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本科人数</w:t>
            </w:r>
          </w:p>
        </w:tc>
        <w:tc>
          <w:tcPr>
            <w:tcW w:w="1043" w:type="dxa"/>
            <w:tcBorders>
              <w:top w:val="nil"/>
              <w:left w:val="nil"/>
              <w:bottom w:val="single" w:color="auto" w:sz="4" w:space="0"/>
              <w:right w:val="single" w:color="auto" w:sz="4" w:space="0"/>
            </w:tcBorders>
            <w:vAlign w:val="center"/>
          </w:tcPr>
          <w:p>
            <w:pPr>
              <w:widowControl/>
              <w:spacing w:line="280" w:lineRule="exact"/>
              <w:jc w:val="center"/>
              <w:rPr>
                <w:b/>
                <w:kern w:val="0"/>
                <w:sz w:val="18"/>
                <w:szCs w:val="18"/>
              </w:rPr>
            </w:pPr>
            <w:r>
              <w:rPr>
                <w:b/>
                <w:kern w:val="0"/>
                <w:sz w:val="18"/>
                <w:szCs w:val="18"/>
              </w:rPr>
              <w:t>专科</w:t>
            </w:r>
            <w:r>
              <w:rPr>
                <w:rFonts w:hint="eastAsia"/>
                <w:b/>
                <w:kern w:val="0"/>
                <w:sz w:val="18"/>
                <w:szCs w:val="18"/>
              </w:rPr>
              <w:t>及以下</w:t>
            </w:r>
            <w:r>
              <w:rPr>
                <w:b/>
                <w:kern w:val="0"/>
                <w:sz w:val="18"/>
                <w:szCs w:val="18"/>
              </w:rPr>
              <w:t>人数</w:t>
            </w:r>
          </w:p>
        </w:tc>
      </w:tr>
      <w:tr>
        <w:tblPrEx>
          <w:tblCellMar>
            <w:top w:w="0" w:type="dxa"/>
            <w:left w:w="108" w:type="dxa"/>
            <w:bottom w:w="0" w:type="dxa"/>
            <w:right w:w="108" w:type="dxa"/>
          </w:tblCellMar>
        </w:tblPrEx>
        <w:trPr>
          <w:trHeight w:val="357"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p>
        </w:tc>
        <w:tc>
          <w:tcPr>
            <w:tcW w:w="66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894"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816"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990"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0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p>
        </w:tc>
        <w:tc>
          <w:tcPr>
            <w:tcW w:w="66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894"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816"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990"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0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p>
        </w:tc>
        <w:tc>
          <w:tcPr>
            <w:tcW w:w="66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894"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816"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990"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08"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8780" w:type="dxa"/>
            <w:gridSpan w:val="9"/>
            <w:tcBorders>
              <w:top w:val="nil"/>
              <w:left w:val="single" w:color="auto" w:sz="4" w:space="0"/>
              <w:bottom w:val="single" w:color="auto" w:sz="4" w:space="0"/>
              <w:right w:val="single" w:color="auto" w:sz="4" w:space="0"/>
            </w:tcBorders>
            <w:vAlign w:val="center"/>
          </w:tcPr>
          <w:p>
            <w:pPr>
              <w:widowControl/>
              <w:spacing w:line="400" w:lineRule="exact"/>
              <w:jc w:val="left"/>
              <w:rPr>
                <w:b/>
                <w:kern w:val="0"/>
                <w:sz w:val="24"/>
                <w:szCs w:val="24"/>
              </w:rPr>
            </w:pPr>
            <w:r>
              <w:rPr>
                <w:rFonts w:hint="eastAsia"/>
                <w:b/>
                <w:kern w:val="0"/>
                <w:sz w:val="24"/>
                <w:szCs w:val="24"/>
              </w:rPr>
              <w:t>表6</w:t>
            </w:r>
            <w:r>
              <w:rPr>
                <w:rFonts w:hint="eastAsia" w:ascii="宋体" w:hAnsi="宋体"/>
                <w:b/>
                <w:kern w:val="0"/>
                <w:sz w:val="24"/>
                <w:szCs w:val="24"/>
              </w:rPr>
              <w:t>：信用评级情况</w:t>
            </w:r>
            <w:r>
              <w:rPr>
                <w:b/>
                <w:sz w:val="24"/>
                <w:szCs w:val="24"/>
              </w:rPr>
              <w:t>*</w:t>
            </w:r>
            <w:r>
              <w:rPr>
                <w:rFonts w:hint="eastAsia"/>
                <w:kern w:val="0"/>
                <w:sz w:val="18"/>
                <w:szCs w:val="18"/>
              </w:rPr>
              <w:t>（如有，请提供证明文件）</w:t>
            </w: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widowControl/>
              <w:spacing w:line="400" w:lineRule="exact"/>
              <w:jc w:val="center"/>
              <w:rPr>
                <w:b/>
                <w:kern w:val="0"/>
                <w:sz w:val="18"/>
                <w:szCs w:val="18"/>
              </w:rPr>
            </w:pPr>
            <w:r>
              <w:rPr>
                <w:rFonts w:hint="eastAsia"/>
                <w:b/>
                <w:kern w:val="0"/>
                <w:sz w:val="18"/>
                <w:szCs w:val="18"/>
              </w:rPr>
              <w:t>序号</w:t>
            </w:r>
          </w:p>
        </w:tc>
        <w:tc>
          <w:tcPr>
            <w:tcW w:w="1562" w:type="dxa"/>
            <w:gridSpan w:val="2"/>
            <w:tcBorders>
              <w:top w:val="nil"/>
              <w:left w:val="nil"/>
              <w:bottom w:val="single" w:color="auto" w:sz="4" w:space="0"/>
              <w:right w:val="single" w:color="auto" w:sz="4" w:space="0"/>
            </w:tcBorders>
            <w:vAlign w:val="center"/>
          </w:tcPr>
          <w:p>
            <w:pPr>
              <w:widowControl/>
              <w:spacing w:line="400" w:lineRule="exact"/>
              <w:jc w:val="center"/>
              <w:rPr>
                <w:b/>
                <w:kern w:val="0"/>
                <w:sz w:val="18"/>
                <w:szCs w:val="18"/>
              </w:rPr>
            </w:pPr>
            <w:r>
              <w:rPr>
                <w:rFonts w:hint="eastAsia"/>
                <w:b/>
                <w:kern w:val="0"/>
                <w:sz w:val="18"/>
                <w:szCs w:val="18"/>
              </w:rPr>
              <w:t>类别</w:t>
            </w:r>
          </w:p>
        </w:tc>
        <w:tc>
          <w:tcPr>
            <w:tcW w:w="1806" w:type="dxa"/>
            <w:gridSpan w:val="2"/>
            <w:tcBorders>
              <w:top w:val="nil"/>
              <w:left w:val="nil"/>
              <w:bottom w:val="single" w:color="auto" w:sz="4" w:space="0"/>
              <w:right w:val="single" w:color="auto" w:sz="4" w:space="0"/>
            </w:tcBorders>
            <w:vAlign w:val="center"/>
          </w:tcPr>
          <w:p>
            <w:pPr>
              <w:widowControl/>
              <w:spacing w:line="400" w:lineRule="exact"/>
              <w:jc w:val="center"/>
              <w:rPr>
                <w:b/>
                <w:kern w:val="0"/>
                <w:sz w:val="18"/>
                <w:szCs w:val="18"/>
              </w:rPr>
            </w:pPr>
            <w:r>
              <w:rPr>
                <w:rFonts w:hint="eastAsia"/>
                <w:b/>
                <w:kern w:val="0"/>
                <w:sz w:val="18"/>
                <w:szCs w:val="18"/>
              </w:rPr>
              <w:t>机构名称</w:t>
            </w:r>
          </w:p>
        </w:tc>
        <w:tc>
          <w:tcPr>
            <w:tcW w:w="2051" w:type="dxa"/>
            <w:gridSpan w:val="2"/>
            <w:tcBorders>
              <w:top w:val="nil"/>
              <w:left w:val="nil"/>
              <w:bottom w:val="single" w:color="auto" w:sz="4" w:space="0"/>
              <w:right w:val="single" w:color="auto" w:sz="4" w:space="0"/>
            </w:tcBorders>
            <w:vAlign w:val="center"/>
          </w:tcPr>
          <w:p>
            <w:pPr>
              <w:widowControl/>
              <w:spacing w:line="400" w:lineRule="exact"/>
              <w:jc w:val="center"/>
              <w:rPr>
                <w:b/>
                <w:kern w:val="0"/>
                <w:sz w:val="18"/>
                <w:szCs w:val="18"/>
              </w:rPr>
            </w:pPr>
            <w:r>
              <w:rPr>
                <w:rFonts w:hint="eastAsia"/>
                <w:b/>
                <w:kern w:val="0"/>
                <w:sz w:val="18"/>
                <w:szCs w:val="18"/>
              </w:rPr>
              <w:t>评定结果</w:t>
            </w:r>
          </w:p>
        </w:tc>
        <w:tc>
          <w:tcPr>
            <w:tcW w:w="1323" w:type="dxa"/>
            <w:tcBorders>
              <w:top w:val="nil"/>
              <w:left w:val="nil"/>
              <w:bottom w:val="single" w:color="auto" w:sz="4" w:space="0"/>
              <w:right w:val="single" w:color="auto" w:sz="4" w:space="0"/>
            </w:tcBorders>
            <w:vAlign w:val="center"/>
          </w:tcPr>
          <w:p>
            <w:pPr>
              <w:widowControl/>
              <w:spacing w:line="400" w:lineRule="exact"/>
              <w:jc w:val="center"/>
              <w:rPr>
                <w:b/>
                <w:kern w:val="0"/>
                <w:sz w:val="18"/>
                <w:szCs w:val="18"/>
              </w:rPr>
            </w:pPr>
            <w:r>
              <w:rPr>
                <w:rFonts w:hint="eastAsia"/>
                <w:b/>
                <w:kern w:val="0"/>
                <w:sz w:val="18"/>
                <w:szCs w:val="18"/>
              </w:rPr>
              <w:t>评定时间</w:t>
            </w:r>
          </w:p>
        </w:tc>
        <w:tc>
          <w:tcPr>
            <w:tcW w:w="1043" w:type="dxa"/>
            <w:tcBorders>
              <w:top w:val="nil"/>
              <w:left w:val="nil"/>
              <w:bottom w:val="single" w:color="auto" w:sz="4" w:space="0"/>
              <w:right w:val="single" w:color="auto" w:sz="4" w:space="0"/>
            </w:tcBorders>
            <w:vAlign w:val="center"/>
          </w:tcPr>
          <w:p>
            <w:pPr>
              <w:widowControl/>
              <w:spacing w:line="400" w:lineRule="exact"/>
              <w:jc w:val="center"/>
              <w:rPr>
                <w:b/>
                <w:kern w:val="0"/>
                <w:sz w:val="18"/>
                <w:szCs w:val="18"/>
              </w:rPr>
            </w:pPr>
            <w:r>
              <w:rPr>
                <w:rFonts w:hint="eastAsia"/>
                <w:b/>
                <w:kern w:val="0"/>
                <w:sz w:val="18"/>
                <w:szCs w:val="18"/>
              </w:rPr>
              <w:t>其他说明</w:t>
            </w: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r>
              <w:rPr>
                <w:kern w:val="0"/>
                <w:sz w:val="18"/>
                <w:szCs w:val="18"/>
              </w:rPr>
              <w:t>1</w:t>
            </w:r>
          </w:p>
        </w:tc>
        <w:tc>
          <w:tcPr>
            <w:tcW w:w="1562"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051"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r>
              <w:rPr>
                <w:kern w:val="0"/>
                <w:sz w:val="18"/>
                <w:szCs w:val="18"/>
              </w:rPr>
              <w:t>2</w:t>
            </w:r>
          </w:p>
        </w:tc>
        <w:tc>
          <w:tcPr>
            <w:tcW w:w="1562"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051"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r>
              <w:rPr>
                <w:kern w:val="0"/>
                <w:sz w:val="18"/>
                <w:szCs w:val="18"/>
              </w:rPr>
              <w:t>3</w:t>
            </w:r>
          </w:p>
        </w:tc>
        <w:tc>
          <w:tcPr>
            <w:tcW w:w="1562"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051"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r>
              <w:rPr>
                <w:kern w:val="0"/>
                <w:sz w:val="18"/>
                <w:szCs w:val="18"/>
              </w:rPr>
              <w:t>4</w:t>
            </w:r>
          </w:p>
        </w:tc>
        <w:tc>
          <w:tcPr>
            <w:tcW w:w="1562"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051"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r>
              <w:rPr>
                <w:kern w:val="0"/>
                <w:sz w:val="18"/>
                <w:szCs w:val="18"/>
              </w:rPr>
              <w:t>5</w:t>
            </w:r>
          </w:p>
        </w:tc>
        <w:tc>
          <w:tcPr>
            <w:tcW w:w="1562"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051"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345" w:hRule="atLeast"/>
          <w:jc w:val="center"/>
        </w:trPr>
        <w:tc>
          <w:tcPr>
            <w:tcW w:w="995" w:type="dxa"/>
            <w:tcBorders>
              <w:top w:val="nil"/>
              <w:left w:val="single" w:color="auto" w:sz="4" w:space="0"/>
              <w:bottom w:val="single" w:color="auto" w:sz="4" w:space="0"/>
              <w:right w:val="single" w:color="auto" w:sz="4" w:space="0"/>
            </w:tcBorders>
            <w:vAlign w:val="center"/>
          </w:tcPr>
          <w:p>
            <w:pPr>
              <w:spacing w:line="400" w:lineRule="exact"/>
              <w:jc w:val="center"/>
              <w:rPr>
                <w:kern w:val="0"/>
                <w:sz w:val="18"/>
                <w:szCs w:val="18"/>
              </w:rPr>
            </w:pPr>
            <w:r>
              <w:rPr>
                <w:kern w:val="0"/>
                <w:sz w:val="18"/>
                <w:szCs w:val="18"/>
              </w:rPr>
              <w:t>6</w:t>
            </w:r>
          </w:p>
        </w:tc>
        <w:tc>
          <w:tcPr>
            <w:tcW w:w="1562"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806"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2051" w:type="dxa"/>
            <w:gridSpan w:val="2"/>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32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c>
          <w:tcPr>
            <w:tcW w:w="1043" w:type="dxa"/>
            <w:tcBorders>
              <w:top w:val="nil"/>
              <w:left w:val="nil"/>
              <w:bottom w:val="single" w:color="auto" w:sz="4" w:space="0"/>
              <w:right w:val="single" w:color="auto" w:sz="4" w:space="0"/>
            </w:tcBorders>
            <w:vAlign w:val="center"/>
          </w:tcPr>
          <w:p>
            <w:pPr>
              <w:spacing w:line="400" w:lineRule="exact"/>
              <w:jc w:val="center"/>
              <w:rPr>
                <w:kern w:val="0"/>
                <w:sz w:val="18"/>
                <w:szCs w:val="18"/>
              </w:rPr>
            </w:pPr>
          </w:p>
        </w:tc>
      </w:tr>
      <w:tr>
        <w:tblPrEx>
          <w:tblCellMar>
            <w:top w:w="0" w:type="dxa"/>
            <w:left w:w="108" w:type="dxa"/>
            <w:bottom w:w="0" w:type="dxa"/>
            <w:right w:w="108" w:type="dxa"/>
          </w:tblCellMar>
        </w:tblPrEx>
        <w:trPr>
          <w:trHeight w:val="691" w:hRule="atLeast"/>
          <w:jc w:val="center"/>
        </w:trPr>
        <w:tc>
          <w:tcPr>
            <w:tcW w:w="8780" w:type="dxa"/>
            <w:gridSpan w:val="9"/>
            <w:tcBorders>
              <w:top w:val="nil"/>
              <w:left w:val="single" w:color="auto" w:sz="4" w:space="0"/>
              <w:bottom w:val="single" w:color="auto" w:sz="4" w:space="0"/>
              <w:right w:val="single" w:color="auto" w:sz="4" w:space="0"/>
            </w:tcBorders>
            <w:vAlign w:val="center"/>
          </w:tcPr>
          <w:p>
            <w:pPr>
              <w:widowControl/>
              <w:spacing w:line="400" w:lineRule="exact"/>
              <w:jc w:val="left"/>
              <w:rPr>
                <w:b/>
                <w:kern w:val="0"/>
                <w:sz w:val="24"/>
                <w:szCs w:val="24"/>
              </w:rPr>
            </w:pPr>
            <w:r>
              <w:rPr>
                <w:rFonts w:hint="eastAsia"/>
                <w:kern w:val="0"/>
                <w:sz w:val="18"/>
                <w:szCs w:val="18"/>
              </w:rPr>
              <w:t>注：1</w:t>
            </w:r>
            <w:r>
              <w:rPr>
                <w:rFonts w:hint="eastAsia" w:ascii="宋体" w:hAnsi="宋体"/>
                <w:kern w:val="0"/>
                <w:sz w:val="18"/>
                <w:szCs w:val="18"/>
              </w:rPr>
              <w:t>、企业获得政府行政主管部门信用认定的情况；</w:t>
            </w:r>
            <w:r>
              <w:rPr>
                <w:rFonts w:hint="eastAsia"/>
                <w:kern w:val="0"/>
                <w:sz w:val="18"/>
                <w:szCs w:val="18"/>
              </w:rPr>
              <w:t>2</w:t>
            </w:r>
            <w:r>
              <w:rPr>
                <w:rFonts w:hint="eastAsia" w:ascii="宋体" w:hAnsi="宋体"/>
                <w:kern w:val="0"/>
                <w:sz w:val="18"/>
                <w:szCs w:val="18"/>
              </w:rPr>
              <w:t>、银行机构评级；</w:t>
            </w:r>
            <w:r>
              <w:rPr>
                <w:rFonts w:hint="eastAsia"/>
                <w:kern w:val="0"/>
                <w:sz w:val="18"/>
                <w:szCs w:val="18"/>
              </w:rPr>
              <w:t>3</w:t>
            </w:r>
            <w:r>
              <w:rPr>
                <w:rFonts w:hint="eastAsia" w:ascii="宋体" w:hAnsi="宋体"/>
                <w:kern w:val="0"/>
                <w:sz w:val="18"/>
                <w:szCs w:val="18"/>
              </w:rPr>
              <w:t>、其他评级机构评定的企业信用等级情况。</w:t>
            </w:r>
          </w:p>
        </w:tc>
      </w:tr>
    </w:tbl>
    <w:p>
      <w:r>
        <w:br w:type="page"/>
      </w:r>
    </w:p>
    <w:tbl>
      <w:tblPr>
        <w:tblStyle w:val="4"/>
        <w:tblW w:w="8740" w:type="dxa"/>
        <w:jc w:val="center"/>
        <w:tblLayout w:type="fixed"/>
        <w:tblCellMar>
          <w:top w:w="0" w:type="dxa"/>
          <w:left w:w="108" w:type="dxa"/>
          <w:bottom w:w="0" w:type="dxa"/>
          <w:right w:w="108" w:type="dxa"/>
        </w:tblCellMar>
      </w:tblPr>
      <w:tblGrid>
        <w:gridCol w:w="1267"/>
        <w:gridCol w:w="2216"/>
        <w:gridCol w:w="1073"/>
        <w:gridCol w:w="1345"/>
        <w:gridCol w:w="939"/>
        <w:gridCol w:w="820"/>
        <w:gridCol w:w="1080"/>
      </w:tblGrid>
      <w:tr>
        <w:tblPrEx>
          <w:tblCellMar>
            <w:top w:w="0" w:type="dxa"/>
            <w:left w:w="108" w:type="dxa"/>
            <w:bottom w:w="0" w:type="dxa"/>
            <w:right w:w="108" w:type="dxa"/>
          </w:tblCellMar>
        </w:tblPrEx>
        <w:trPr>
          <w:trHeight w:val="377" w:hRule="atLeast"/>
          <w:jc w:val="center"/>
        </w:trPr>
        <w:tc>
          <w:tcPr>
            <w:tcW w:w="8740"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18"/>
                <w:szCs w:val="18"/>
              </w:rPr>
            </w:pPr>
            <w:r>
              <w:rPr>
                <w:rFonts w:hint="eastAsia"/>
                <w:b/>
                <w:kern w:val="0"/>
                <w:sz w:val="24"/>
                <w:szCs w:val="24"/>
              </w:rPr>
              <w:t>表</w:t>
            </w:r>
            <w:r>
              <w:rPr>
                <w:b/>
                <w:kern w:val="0"/>
                <w:sz w:val="24"/>
                <w:szCs w:val="24"/>
              </w:rPr>
              <w:t>7</w:t>
            </w:r>
            <w:r>
              <w:rPr>
                <w:rFonts w:hint="eastAsia"/>
                <w:b/>
                <w:kern w:val="0"/>
                <w:sz w:val="24"/>
                <w:szCs w:val="24"/>
              </w:rPr>
              <w:t>：优良记录情况</w:t>
            </w:r>
            <w:r>
              <w:rPr>
                <w:b/>
                <w:sz w:val="24"/>
                <w:szCs w:val="24"/>
              </w:rPr>
              <w:t>*</w:t>
            </w:r>
            <w:r>
              <w:rPr>
                <w:rFonts w:hint="eastAsia"/>
                <w:kern w:val="0"/>
                <w:sz w:val="18"/>
                <w:szCs w:val="18"/>
              </w:rPr>
              <w:t>（如有，请提供证明文件）</w:t>
            </w:r>
          </w:p>
        </w:tc>
      </w:tr>
      <w:tr>
        <w:tblPrEx>
          <w:tblCellMar>
            <w:top w:w="0" w:type="dxa"/>
            <w:left w:w="108" w:type="dxa"/>
            <w:bottom w:w="0" w:type="dxa"/>
            <w:right w:w="108" w:type="dxa"/>
          </w:tblCellMar>
        </w:tblPrEx>
        <w:trPr>
          <w:trHeight w:val="377" w:hRule="atLeast"/>
          <w:jc w:val="center"/>
        </w:trPr>
        <w:tc>
          <w:tcPr>
            <w:tcW w:w="8740"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b/>
                <w:kern w:val="0"/>
                <w:sz w:val="24"/>
                <w:szCs w:val="24"/>
              </w:rPr>
            </w:pPr>
            <w:r>
              <w:rPr>
                <w:rFonts w:hint="eastAsia"/>
                <w:b/>
                <w:kern w:val="0"/>
                <w:sz w:val="18"/>
                <w:szCs w:val="18"/>
              </w:rPr>
              <w:t>企业所获荣誉</w:t>
            </w: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序号</w:t>
            </w:r>
          </w:p>
        </w:tc>
        <w:tc>
          <w:tcPr>
            <w:tcW w:w="2216"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荣誉名称</w:t>
            </w:r>
          </w:p>
        </w:tc>
        <w:tc>
          <w:tcPr>
            <w:tcW w:w="2418" w:type="dxa"/>
            <w:gridSpan w:val="2"/>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荣誉级别</w:t>
            </w:r>
          </w:p>
        </w:tc>
        <w:tc>
          <w:tcPr>
            <w:tcW w:w="1759" w:type="dxa"/>
            <w:gridSpan w:val="2"/>
            <w:tcBorders>
              <w:top w:val="nil"/>
              <w:left w:val="nil"/>
              <w:bottom w:val="single" w:color="auto" w:sz="4" w:space="0"/>
              <w:right w:val="single" w:color="auto" w:sz="4" w:space="0"/>
            </w:tcBorders>
          </w:tcPr>
          <w:p>
            <w:pPr>
              <w:widowControl/>
              <w:spacing w:line="360" w:lineRule="exact"/>
              <w:jc w:val="center"/>
              <w:rPr>
                <w:b/>
                <w:kern w:val="0"/>
                <w:sz w:val="18"/>
                <w:szCs w:val="18"/>
              </w:rPr>
            </w:pPr>
            <w:r>
              <w:rPr>
                <w:rFonts w:hint="eastAsia"/>
                <w:b/>
                <w:kern w:val="0"/>
                <w:sz w:val="18"/>
                <w:szCs w:val="18"/>
              </w:rPr>
              <w:t>授予机构</w:t>
            </w:r>
          </w:p>
        </w:tc>
        <w:tc>
          <w:tcPr>
            <w:tcW w:w="1080"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授予时间</w:t>
            </w: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r>
              <w:rPr>
                <w:kern w:val="0"/>
                <w:sz w:val="18"/>
                <w:szCs w:val="18"/>
              </w:rPr>
              <w:t>1</w:t>
            </w:r>
          </w:p>
        </w:tc>
        <w:tc>
          <w:tcPr>
            <w:tcW w:w="2216"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2418" w:type="dxa"/>
            <w:gridSpan w:val="2"/>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759" w:type="dxa"/>
            <w:gridSpan w:val="2"/>
            <w:tcBorders>
              <w:top w:val="nil"/>
              <w:left w:val="nil"/>
              <w:bottom w:val="single" w:color="auto" w:sz="4" w:space="0"/>
              <w:right w:val="single" w:color="auto" w:sz="4" w:space="0"/>
            </w:tcBorders>
          </w:tcPr>
          <w:p>
            <w:pPr>
              <w:widowControl/>
              <w:spacing w:line="360" w:lineRule="exact"/>
              <w:jc w:val="center"/>
              <w:rPr>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r>
              <w:rPr>
                <w:kern w:val="0"/>
                <w:sz w:val="18"/>
                <w:szCs w:val="18"/>
              </w:rPr>
              <w:t>2</w:t>
            </w:r>
          </w:p>
        </w:tc>
        <w:tc>
          <w:tcPr>
            <w:tcW w:w="2216"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2418" w:type="dxa"/>
            <w:gridSpan w:val="2"/>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759" w:type="dxa"/>
            <w:gridSpan w:val="2"/>
            <w:tcBorders>
              <w:top w:val="nil"/>
              <w:left w:val="nil"/>
              <w:bottom w:val="single" w:color="auto" w:sz="4" w:space="0"/>
              <w:right w:val="single" w:color="auto" w:sz="4" w:space="0"/>
            </w:tcBorders>
          </w:tcPr>
          <w:p>
            <w:pPr>
              <w:widowControl/>
              <w:spacing w:line="360" w:lineRule="exact"/>
              <w:jc w:val="center"/>
              <w:rPr>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r>
              <w:rPr>
                <w:kern w:val="0"/>
                <w:sz w:val="18"/>
                <w:szCs w:val="18"/>
              </w:rPr>
              <w:t>3</w:t>
            </w:r>
          </w:p>
        </w:tc>
        <w:tc>
          <w:tcPr>
            <w:tcW w:w="2216"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2418" w:type="dxa"/>
            <w:gridSpan w:val="2"/>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759" w:type="dxa"/>
            <w:gridSpan w:val="2"/>
            <w:tcBorders>
              <w:top w:val="nil"/>
              <w:left w:val="nil"/>
              <w:bottom w:val="single" w:color="auto" w:sz="4" w:space="0"/>
              <w:right w:val="single" w:color="auto" w:sz="4" w:space="0"/>
            </w:tcBorders>
          </w:tcPr>
          <w:p>
            <w:pPr>
              <w:widowControl/>
              <w:spacing w:line="360" w:lineRule="exact"/>
              <w:jc w:val="center"/>
              <w:rPr>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737" w:hRule="atLeast"/>
          <w:jc w:val="center"/>
        </w:trPr>
        <w:tc>
          <w:tcPr>
            <w:tcW w:w="8740" w:type="dxa"/>
            <w:gridSpan w:val="7"/>
            <w:tcBorders>
              <w:top w:val="nil"/>
              <w:left w:val="single" w:color="auto" w:sz="4" w:space="0"/>
              <w:bottom w:val="single" w:color="auto" w:sz="4" w:space="0"/>
              <w:right w:val="single" w:color="auto" w:sz="4" w:space="0"/>
            </w:tcBorders>
            <w:vAlign w:val="center"/>
          </w:tcPr>
          <w:p>
            <w:pPr>
              <w:widowControl/>
              <w:spacing w:line="360" w:lineRule="exact"/>
              <w:rPr>
                <w:kern w:val="0"/>
                <w:sz w:val="18"/>
                <w:szCs w:val="18"/>
              </w:rPr>
            </w:pPr>
            <w:r>
              <w:rPr>
                <w:rFonts w:hint="eastAsia"/>
                <w:kern w:val="0"/>
                <w:sz w:val="18"/>
                <w:szCs w:val="18"/>
              </w:rPr>
              <w:t>注：该项主要包括企业获得高新技术企业、创新型企业、技术中心、重点实验室、</w:t>
            </w:r>
            <w:r>
              <w:fldChar w:fldCharType="begin"/>
            </w:r>
            <w:r>
              <w:instrText xml:space="preserve"> HYPERLINK "http://www.longking.com.cn/About.asp?MID=30&amp;NID=138" </w:instrText>
            </w:r>
            <w:r>
              <w:fldChar w:fldCharType="separate"/>
            </w:r>
            <w:r>
              <w:rPr>
                <w:kern w:val="0"/>
                <w:sz w:val="18"/>
                <w:szCs w:val="18"/>
              </w:rPr>
              <w:t>博士后科研工作站</w:t>
            </w:r>
            <w:r>
              <w:rPr>
                <w:kern w:val="0"/>
                <w:sz w:val="18"/>
                <w:szCs w:val="18"/>
              </w:rPr>
              <w:fldChar w:fldCharType="end"/>
            </w:r>
            <w:r>
              <w:rPr>
                <w:kern w:val="0"/>
                <w:sz w:val="18"/>
                <w:szCs w:val="18"/>
              </w:rPr>
              <w:t>等荣誉的情况</w:t>
            </w:r>
          </w:p>
        </w:tc>
      </w:tr>
      <w:tr>
        <w:tblPrEx>
          <w:tblCellMar>
            <w:top w:w="0" w:type="dxa"/>
            <w:left w:w="108" w:type="dxa"/>
            <w:bottom w:w="0" w:type="dxa"/>
            <w:right w:w="108" w:type="dxa"/>
          </w:tblCellMar>
        </w:tblPrEx>
        <w:trPr>
          <w:trHeight w:val="377" w:hRule="atLeast"/>
          <w:jc w:val="center"/>
        </w:trPr>
        <w:tc>
          <w:tcPr>
            <w:tcW w:w="8740" w:type="dxa"/>
            <w:gridSpan w:val="7"/>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社会公益事业贡献情况</w:t>
            </w: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时间</w:t>
            </w:r>
          </w:p>
        </w:tc>
        <w:tc>
          <w:tcPr>
            <w:tcW w:w="7473" w:type="dxa"/>
            <w:gridSpan w:val="6"/>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内容（活动名称、援助金额、荣誉证书或表彰文件）</w:t>
            </w: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p>
        </w:tc>
        <w:tc>
          <w:tcPr>
            <w:tcW w:w="7473" w:type="dxa"/>
            <w:gridSpan w:val="6"/>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p>
        </w:tc>
        <w:tc>
          <w:tcPr>
            <w:tcW w:w="7473" w:type="dxa"/>
            <w:gridSpan w:val="6"/>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p>
        </w:tc>
        <w:tc>
          <w:tcPr>
            <w:tcW w:w="7473" w:type="dxa"/>
            <w:gridSpan w:val="6"/>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377" w:hRule="atLeast"/>
          <w:jc w:val="center"/>
        </w:trPr>
        <w:tc>
          <w:tcPr>
            <w:tcW w:w="8740" w:type="dxa"/>
            <w:gridSpan w:val="7"/>
            <w:tcBorders>
              <w:top w:val="nil"/>
              <w:left w:val="single" w:color="auto" w:sz="4" w:space="0"/>
              <w:bottom w:val="single" w:color="auto" w:sz="4" w:space="0"/>
              <w:right w:val="single" w:color="auto" w:sz="4" w:space="0"/>
            </w:tcBorders>
            <w:vAlign w:val="center"/>
          </w:tcPr>
          <w:p>
            <w:pPr>
              <w:widowControl/>
              <w:spacing w:line="360" w:lineRule="exact"/>
              <w:rPr>
                <w:kern w:val="0"/>
                <w:sz w:val="18"/>
                <w:szCs w:val="18"/>
              </w:rPr>
            </w:pPr>
            <w:r>
              <w:rPr>
                <w:rFonts w:hint="eastAsia"/>
                <w:kern w:val="0"/>
                <w:sz w:val="18"/>
                <w:szCs w:val="18"/>
              </w:rPr>
              <w:t>注：公益活动包括企业对社会提供的各种捐助、馈赠等活动</w:t>
            </w:r>
          </w:p>
        </w:tc>
      </w:tr>
      <w:tr>
        <w:tblPrEx>
          <w:tblCellMar>
            <w:top w:w="0" w:type="dxa"/>
            <w:left w:w="108" w:type="dxa"/>
            <w:bottom w:w="0" w:type="dxa"/>
            <w:right w:w="108" w:type="dxa"/>
          </w:tblCellMar>
        </w:tblPrEx>
        <w:trPr>
          <w:trHeight w:val="377" w:hRule="atLeast"/>
          <w:jc w:val="center"/>
        </w:trPr>
        <w:tc>
          <w:tcPr>
            <w:tcW w:w="8740"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kern w:val="0"/>
                <w:sz w:val="18"/>
                <w:szCs w:val="18"/>
              </w:rPr>
            </w:pPr>
            <w:r>
              <w:rPr>
                <w:rFonts w:hint="eastAsia"/>
                <w:b/>
                <w:kern w:val="0"/>
                <w:sz w:val="24"/>
                <w:szCs w:val="24"/>
              </w:rPr>
              <w:t>表</w:t>
            </w:r>
            <w:r>
              <w:rPr>
                <w:b/>
                <w:kern w:val="0"/>
                <w:sz w:val="24"/>
                <w:szCs w:val="24"/>
              </w:rPr>
              <w:t>8</w:t>
            </w:r>
            <w:r>
              <w:rPr>
                <w:rFonts w:hint="eastAsia"/>
                <w:b/>
                <w:kern w:val="0"/>
                <w:sz w:val="24"/>
                <w:szCs w:val="24"/>
              </w:rPr>
              <w:t>：不良记录情况</w:t>
            </w:r>
            <w:r>
              <w:rPr>
                <w:b/>
                <w:sz w:val="24"/>
                <w:szCs w:val="24"/>
              </w:rPr>
              <w:t>*</w:t>
            </w:r>
            <w:r>
              <w:rPr>
                <w:rFonts w:hint="eastAsia"/>
                <w:kern w:val="0"/>
                <w:sz w:val="18"/>
                <w:szCs w:val="18"/>
              </w:rPr>
              <w:t>（如有，请提供证明文件）</w:t>
            </w:r>
          </w:p>
        </w:tc>
      </w:tr>
      <w:tr>
        <w:tblPrEx>
          <w:tblCellMar>
            <w:top w:w="0" w:type="dxa"/>
            <w:left w:w="108" w:type="dxa"/>
            <w:bottom w:w="0" w:type="dxa"/>
            <w:right w:w="108" w:type="dxa"/>
          </w:tblCellMar>
        </w:tblPrEx>
        <w:trPr>
          <w:trHeight w:val="377" w:hRule="atLeast"/>
          <w:jc w:val="center"/>
        </w:trPr>
        <w:tc>
          <w:tcPr>
            <w:tcW w:w="3483"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处罚时间</w:t>
            </w:r>
          </w:p>
        </w:tc>
        <w:tc>
          <w:tcPr>
            <w:tcW w:w="1073"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处罚机构</w:t>
            </w:r>
          </w:p>
        </w:tc>
        <w:tc>
          <w:tcPr>
            <w:tcW w:w="3104" w:type="dxa"/>
            <w:gridSpan w:val="3"/>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受罚内容</w:t>
            </w:r>
          </w:p>
        </w:tc>
        <w:tc>
          <w:tcPr>
            <w:tcW w:w="1080"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处罚原因</w:t>
            </w:r>
          </w:p>
        </w:tc>
      </w:tr>
      <w:tr>
        <w:tblPrEx>
          <w:tblCellMar>
            <w:top w:w="0" w:type="dxa"/>
            <w:left w:w="108" w:type="dxa"/>
            <w:bottom w:w="0" w:type="dxa"/>
            <w:right w:w="108" w:type="dxa"/>
          </w:tblCellMar>
        </w:tblPrEx>
        <w:trPr>
          <w:trHeight w:val="377" w:hRule="atLeast"/>
          <w:jc w:val="center"/>
        </w:trPr>
        <w:tc>
          <w:tcPr>
            <w:tcW w:w="3483"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p>
        </w:tc>
        <w:tc>
          <w:tcPr>
            <w:tcW w:w="1073"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c>
          <w:tcPr>
            <w:tcW w:w="3104" w:type="dxa"/>
            <w:gridSpan w:val="3"/>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r>
      <w:tr>
        <w:tblPrEx>
          <w:tblCellMar>
            <w:top w:w="0" w:type="dxa"/>
            <w:left w:w="108" w:type="dxa"/>
            <w:bottom w:w="0" w:type="dxa"/>
            <w:right w:w="108" w:type="dxa"/>
          </w:tblCellMar>
        </w:tblPrEx>
        <w:trPr>
          <w:trHeight w:val="377" w:hRule="atLeast"/>
          <w:jc w:val="center"/>
        </w:trPr>
        <w:tc>
          <w:tcPr>
            <w:tcW w:w="3483"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p>
        </w:tc>
        <w:tc>
          <w:tcPr>
            <w:tcW w:w="1073"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c>
          <w:tcPr>
            <w:tcW w:w="3104" w:type="dxa"/>
            <w:gridSpan w:val="3"/>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r>
      <w:tr>
        <w:tblPrEx>
          <w:tblCellMar>
            <w:top w:w="0" w:type="dxa"/>
            <w:left w:w="108" w:type="dxa"/>
            <w:bottom w:w="0" w:type="dxa"/>
            <w:right w:w="108" w:type="dxa"/>
          </w:tblCellMar>
        </w:tblPrEx>
        <w:trPr>
          <w:trHeight w:val="377" w:hRule="atLeast"/>
          <w:jc w:val="center"/>
        </w:trPr>
        <w:tc>
          <w:tcPr>
            <w:tcW w:w="3483"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p>
        </w:tc>
        <w:tc>
          <w:tcPr>
            <w:tcW w:w="1073"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c>
          <w:tcPr>
            <w:tcW w:w="3104" w:type="dxa"/>
            <w:gridSpan w:val="3"/>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p>
        </w:tc>
      </w:tr>
      <w:tr>
        <w:tblPrEx>
          <w:tblCellMar>
            <w:top w:w="0" w:type="dxa"/>
            <w:left w:w="108" w:type="dxa"/>
            <w:bottom w:w="0" w:type="dxa"/>
            <w:right w:w="108" w:type="dxa"/>
          </w:tblCellMar>
        </w:tblPrEx>
        <w:trPr>
          <w:trHeight w:val="956" w:hRule="atLeast"/>
          <w:jc w:val="center"/>
        </w:trPr>
        <w:tc>
          <w:tcPr>
            <w:tcW w:w="8740" w:type="dxa"/>
            <w:gridSpan w:val="7"/>
            <w:tcBorders>
              <w:top w:val="nil"/>
              <w:left w:val="single" w:color="auto" w:sz="4" w:space="0"/>
              <w:bottom w:val="nil"/>
              <w:right w:val="single" w:color="auto" w:sz="4" w:space="0"/>
            </w:tcBorders>
            <w:vAlign w:val="center"/>
          </w:tcPr>
          <w:p>
            <w:pPr>
              <w:widowControl/>
              <w:rPr>
                <w:kern w:val="0"/>
                <w:sz w:val="18"/>
                <w:szCs w:val="18"/>
              </w:rPr>
            </w:pPr>
            <w:r>
              <w:rPr>
                <w:rFonts w:hint="eastAsia"/>
                <w:kern w:val="0"/>
                <w:sz w:val="18"/>
                <w:szCs w:val="18"/>
              </w:rPr>
              <w:t>注：处罚主要包括因企业、企业管理者不正当竞争、走私、纳税拖欠、偷逃税款、骗税、虚假注册、污染环境、生产假冒伪劣商品等不良行为，被环保、市场监督、税务、质检、价格、统计、劳动保障、海关、法院等各部门、上级主管单位及行业协会所查处的记录</w:t>
            </w:r>
          </w:p>
        </w:tc>
      </w:tr>
      <w:tr>
        <w:tblPrEx>
          <w:tblCellMar>
            <w:top w:w="0" w:type="dxa"/>
            <w:left w:w="108" w:type="dxa"/>
            <w:bottom w:w="0" w:type="dxa"/>
            <w:right w:w="108" w:type="dxa"/>
          </w:tblCellMar>
        </w:tblPrEx>
        <w:trPr>
          <w:trHeight w:val="181" w:hRule="atLeast"/>
          <w:jc w:val="center"/>
        </w:trPr>
        <w:tc>
          <w:tcPr>
            <w:tcW w:w="8740" w:type="dxa"/>
            <w:gridSpan w:val="7"/>
            <w:tcBorders>
              <w:top w:val="nil"/>
              <w:left w:val="single" w:color="auto" w:sz="4" w:space="0"/>
              <w:bottom w:val="single" w:color="auto" w:sz="4" w:space="0"/>
              <w:right w:val="single" w:color="auto" w:sz="4" w:space="0"/>
            </w:tcBorders>
            <w:vAlign w:val="center"/>
          </w:tcPr>
          <w:p>
            <w:pPr>
              <w:widowControl/>
              <w:spacing w:line="180" w:lineRule="exact"/>
              <w:rPr>
                <w:kern w:val="0"/>
                <w:sz w:val="18"/>
                <w:szCs w:val="18"/>
              </w:rPr>
            </w:pPr>
          </w:p>
        </w:tc>
      </w:tr>
      <w:tr>
        <w:tblPrEx>
          <w:tblCellMar>
            <w:top w:w="0" w:type="dxa"/>
            <w:left w:w="108" w:type="dxa"/>
            <w:bottom w:w="0" w:type="dxa"/>
            <w:right w:w="108" w:type="dxa"/>
          </w:tblCellMar>
        </w:tblPrEx>
        <w:trPr>
          <w:trHeight w:val="377" w:hRule="atLeast"/>
          <w:jc w:val="center"/>
        </w:trPr>
        <w:tc>
          <w:tcPr>
            <w:tcW w:w="8740" w:type="dxa"/>
            <w:gridSpan w:val="7"/>
            <w:tcBorders>
              <w:top w:val="nil"/>
              <w:left w:val="single" w:color="auto" w:sz="4" w:space="0"/>
              <w:bottom w:val="single" w:color="auto" w:sz="4" w:space="0"/>
              <w:right w:val="single" w:color="auto" w:sz="4" w:space="0"/>
            </w:tcBorders>
            <w:vAlign w:val="center"/>
          </w:tcPr>
          <w:p>
            <w:pPr>
              <w:widowControl/>
              <w:spacing w:line="360" w:lineRule="exact"/>
              <w:rPr>
                <w:kern w:val="0"/>
                <w:sz w:val="18"/>
                <w:szCs w:val="18"/>
              </w:rPr>
            </w:pPr>
            <w:r>
              <w:rPr>
                <w:rFonts w:hint="eastAsia"/>
                <w:b/>
                <w:kern w:val="0"/>
                <w:sz w:val="24"/>
                <w:szCs w:val="24"/>
              </w:rPr>
              <w:t>表</w:t>
            </w:r>
            <w:r>
              <w:rPr>
                <w:b/>
                <w:kern w:val="0"/>
                <w:sz w:val="24"/>
                <w:szCs w:val="24"/>
              </w:rPr>
              <w:t>9</w:t>
            </w:r>
            <w:r>
              <w:rPr>
                <w:rFonts w:hint="eastAsia"/>
                <w:b/>
                <w:kern w:val="0"/>
                <w:sz w:val="24"/>
                <w:szCs w:val="24"/>
              </w:rPr>
              <w:t>：公司主要业绩</w:t>
            </w:r>
            <w:r>
              <w:rPr>
                <w:b/>
                <w:kern w:val="0"/>
                <w:sz w:val="24"/>
                <w:szCs w:val="24"/>
              </w:rPr>
              <w:t>*</w:t>
            </w:r>
            <w:r>
              <w:rPr>
                <w:rFonts w:hint="eastAsia"/>
                <w:kern w:val="0"/>
                <w:sz w:val="18"/>
                <w:szCs w:val="18"/>
              </w:rPr>
              <w:t>（如有，请提供证明文件）</w:t>
            </w:r>
          </w:p>
        </w:tc>
      </w:tr>
      <w:tr>
        <w:tblPrEx>
          <w:tblCellMar>
            <w:top w:w="0" w:type="dxa"/>
            <w:left w:w="108" w:type="dxa"/>
            <w:bottom w:w="0" w:type="dxa"/>
            <w:right w:w="108" w:type="dxa"/>
          </w:tblCellMar>
        </w:tblPrEx>
        <w:trPr>
          <w:trHeight w:val="377" w:hRule="atLeast"/>
          <w:jc w:val="center"/>
        </w:trPr>
        <w:tc>
          <w:tcPr>
            <w:tcW w:w="8740" w:type="dxa"/>
            <w:gridSpan w:val="7"/>
            <w:tcBorders>
              <w:top w:val="nil"/>
              <w:left w:val="single" w:color="auto" w:sz="4" w:space="0"/>
              <w:bottom w:val="single" w:color="auto" w:sz="4" w:space="0"/>
              <w:right w:val="single" w:color="auto" w:sz="4" w:space="0"/>
            </w:tcBorders>
            <w:vAlign w:val="center"/>
          </w:tcPr>
          <w:p>
            <w:pPr>
              <w:widowControl/>
              <w:spacing w:line="360" w:lineRule="exact"/>
              <w:rPr>
                <w:kern w:val="0"/>
                <w:sz w:val="18"/>
                <w:szCs w:val="18"/>
              </w:rPr>
            </w:pPr>
            <w:r>
              <w:rPr>
                <w:rFonts w:hint="eastAsia"/>
                <w:kern w:val="0"/>
                <w:sz w:val="18"/>
                <w:szCs w:val="18"/>
              </w:rPr>
              <w:t>承接代表性项目（环境服务类企业必填）</w:t>
            </w:r>
          </w:p>
        </w:tc>
      </w:tr>
      <w:tr>
        <w:tblPrEx>
          <w:tblCellMar>
            <w:top w:w="0" w:type="dxa"/>
            <w:left w:w="108" w:type="dxa"/>
            <w:bottom w:w="0" w:type="dxa"/>
            <w:right w:w="108" w:type="dxa"/>
          </w:tblCellMar>
        </w:tblPrEx>
        <w:trPr>
          <w:trHeight w:val="341"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260" w:lineRule="exact"/>
              <w:jc w:val="center"/>
              <w:rPr>
                <w:b/>
                <w:kern w:val="0"/>
                <w:sz w:val="18"/>
                <w:szCs w:val="18"/>
              </w:rPr>
            </w:pPr>
            <w:r>
              <w:rPr>
                <w:rFonts w:hint="eastAsia"/>
                <w:b/>
                <w:kern w:val="0"/>
                <w:sz w:val="18"/>
                <w:szCs w:val="18"/>
              </w:rPr>
              <w:t>序号</w:t>
            </w:r>
          </w:p>
        </w:tc>
        <w:tc>
          <w:tcPr>
            <w:tcW w:w="2216" w:type="dxa"/>
            <w:tcBorders>
              <w:top w:val="nil"/>
              <w:left w:val="nil"/>
              <w:bottom w:val="single" w:color="auto" w:sz="4" w:space="0"/>
              <w:right w:val="single" w:color="auto" w:sz="4" w:space="0"/>
            </w:tcBorders>
            <w:vAlign w:val="center"/>
          </w:tcPr>
          <w:p>
            <w:pPr>
              <w:widowControl/>
              <w:spacing w:line="260" w:lineRule="exact"/>
              <w:jc w:val="center"/>
              <w:rPr>
                <w:b/>
                <w:kern w:val="0"/>
                <w:sz w:val="18"/>
                <w:szCs w:val="18"/>
              </w:rPr>
            </w:pPr>
            <w:r>
              <w:rPr>
                <w:rFonts w:hint="eastAsia"/>
                <w:b/>
                <w:kern w:val="0"/>
                <w:sz w:val="18"/>
                <w:szCs w:val="18"/>
              </w:rPr>
              <w:t>项目名称</w:t>
            </w:r>
          </w:p>
        </w:tc>
        <w:tc>
          <w:tcPr>
            <w:tcW w:w="1073" w:type="dxa"/>
            <w:tcBorders>
              <w:top w:val="nil"/>
              <w:left w:val="nil"/>
              <w:bottom w:val="single" w:color="auto" w:sz="4" w:space="0"/>
              <w:right w:val="single" w:color="auto" w:sz="4" w:space="0"/>
            </w:tcBorders>
            <w:vAlign w:val="center"/>
          </w:tcPr>
          <w:p>
            <w:pPr>
              <w:widowControl/>
              <w:spacing w:line="260" w:lineRule="exact"/>
              <w:jc w:val="center"/>
              <w:rPr>
                <w:b/>
                <w:kern w:val="0"/>
                <w:sz w:val="18"/>
                <w:szCs w:val="18"/>
              </w:rPr>
            </w:pPr>
            <w:r>
              <w:rPr>
                <w:rFonts w:hint="eastAsia"/>
                <w:b/>
                <w:kern w:val="0"/>
                <w:sz w:val="18"/>
                <w:szCs w:val="18"/>
              </w:rPr>
              <w:t>所在地</w:t>
            </w:r>
          </w:p>
        </w:tc>
        <w:tc>
          <w:tcPr>
            <w:tcW w:w="1345" w:type="dxa"/>
            <w:tcBorders>
              <w:top w:val="nil"/>
              <w:left w:val="nil"/>
              <w:bottom w:val="single" w:color="auto" w:sz="4" w:space="0"/>
              <w:right w:val="single" w:color="auto" w:sz="4" w:space="0"/>
            </w:tcBorders>
            <w:vAlign w:val="center"/>
          </w:tcPr>
          <w:p>
            <w:pPr>
              <w:widowControl/>
              <w:spacing w:line="260" w:lineRule="exact"/>
              <w:jc w:val="center"/>
              <w:rPr>
                <w:b/>
                <w:kern w:val="0"/>
                <w:sz w:val="18"/>
                <w:szCs w:val="18"/>
              </w:rPr>
            </w:pPr>
            <w:r>
              <w:rPr>
                <w:rFonts w:hint="eastAsia"/>
                <w:b/>
                <w:kern w:val="0"/>
                <w:sz w:val="18"/>
                <w:szCs w:val="18"/>
              </w:rPr>
              <w:t>时间</w:t>
            </w:r>
          </w:p>
        </w:tc>
        <w:tc>
          <w:tcPr>
            <w:tcW w:w="939" w:type="dxa"/>
            <w:tcBorders>
              <w:top w:val="nil"/>
              <w:left w:val="nil"/>
              <w:bottom w:val="single" w:color="auto" w:sz="4" w:space="0"/>
              <w:right w:val="single" w:color="auto" w:sz="4" w:space="0"/>
            </w:tcBorders>
            <w:vAlign w:val="center"/>
          </w:tcPr>
          <w:p>
            <w:pPr>
              <w:widowControl/>
              <w:spacing w:line="260" w:lineRule="exact"/>
              <w:jc w:val="center"/>
              <w:rPr>
                <w:b/>
                <w:kern w:val="0"/>
                <w:sz w:val="18"/>
                <w:szCs w:val="18"/>
              </w:rPr>
            </w:pPr>
            <w:r>
              <w:rPr>
                <w:rFonts w:hint="eastAsia"/>
                <w:b/>
                <w:kern w:val="0"/>
                <w:sz w:val="18"/>
                <w:szCs w:val="18"/>
              </w:rPr>
              <w:t>项目状态</w:t>
            </w:r>
          </w:p>
        </w:tc>
        <w:tc>
          <w:tcPr>
            <w:tcW w:w="820" w:type="dxa"/>
            <w:tcBorders>
              <w:top w:val="nil"/>
              <w:left w:val="nil"/>
              <w:bottom w:val="single" w:color="auto" w:sz="4" w:space="0"/>
              <w:right w:val="single" w:color="auto" w:sz="4" w:space="0"/>
            </w:tcBorders>
            <w:vAlign w:val="center"/>
          </w:tcPr>
          <w:p>
            <w:pPr>
              <w:widowControl/>
              <w:spacing w:line="260" w:lineRule="exact"/>
              <w:jc w:val="center"/>
              <w:rPr>
                <w:b/>
                <w:kern w:val="0"/>
                <w:sz w:val="18"/>
                <w:szCs w:val="18"/>
              </w:rPr>
            </w:pPr>
            <w:r>
              <w:rPr>
                <w:rFonts w:hint="eastAsia"/>
                <w:b/>
                <w:kern w:val="0"/>
                <w:sz w:val="18"/>
                <w:szCs w:val="18"/>
              </w:rPr>
              <w:t>项目</w:t>
            </w:r>
          </w:p>
          <w:p>
            <w:pPr>
              <w:widowControl/>
              <w:spacing w:line="260" w:lineRule="exact"/>
              <w:jc w:val="center"/>
              <w:rPr>
                <w:b/>
                <w:kern w:val="0"/>
                <w:sz w:val="18"/>
                <w:szCs w:val="18"/>
              </w:rPr>
            </w:pPr>
            <w:r>
              <w:rPr>
                <w:rFonts w:hint="eastAsia"/>
                <w:b/>
                <w:kern w:val="0"/>
                <w:sz w:val="18"/>
                <w:szCs w:val="18"/>
              </w:rPr>
              <w:t>金额</w:t>
            </w:r>
          </w:p>
        </w:tc>
        <w:tc>
          <w:tcPr>
            <w:tcW w:w="1080" w:type="dxa"/>
            <w:tcBorders>
              <w:top w:val="nil"/>
              <w:left w:val="nil"/>
              <w:bottom w:val="single" w:color="auto" w:sz="4" w:space="0"/>
              <w:right w:val="single" w:color="auto" w:sz="4" w:space="0"/>
            </w:tcBorders>
            <w:vAlign w:val="center"/>
          </w:tcPr>
          <w:p>
            <w:pPr>
              <w:widowControl/>
              <w:spacing w:line="260" w:lineRule="exact"/>
              <w:jc w:val="center"/>
              <w:rPr>
                <w:b/>
                <w:kern w:val="0"/>
                <w:sz w:val="18"/>
                <w:szCs w:val="18"/>
              </w:rPr>
            </w:pPr>
            <w:r>
              <w:rPr>
                <w:rFonts w:hint="eastAsia"/>
                <w:b/>
                <w:kern w:val="0"/>
                <w:sz w:val="18"/>
                <w:szCs w:val="18"/>
              </w:rPr>
              <w:t>建设单位</w:t>
            </w: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r>
              <w:rPr>
                <w:kern w:val="0"/>
                <w:sz w:val="18"/>
                <w:szCs w:val="18"/>
              </w:rPr>
              <w:t>1</w:t>
            </w:r>
          </w:p>
        </w:tc>
        <w:tc>
          <w:tcPr>
            <w:tcW w:w="2216"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073"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345" w:type="dxa"/>
            <w:tcBorders>
              <w:top w:val="nil"/>
              <w:left w:val="nil"/>
              <w:bottom w:val="single" w:color="auto" w:sz="4" w:space="0"/>
              <w:right w:val="single" w:color="auto" w:sz="4" w:space="0"/>
            </w:tcBorders>
            <w:vAlign w:val="center"/>
          </w:tcPr>
          <w:p>
            <w:pPr>
              <w:widowControl/>
              <w:spacing w:line="360" w:lineRule="exact"/>
              <w:jc w:val="center"/>
              <w:rPr>
                <w:color w:val="FF0000"/>
                <w:kern w:val="0"/>
                <w:sz w:val="18"/>
                <w:szCs w:val="18"/>
              </w:rPr>
            </w:pPr>
          </w:p>
        </w:tc>
        <w:tc>
          <w:tcPr>
            <w:tcW w:w="939"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r>
              <w:rPr>
                <w:kern w:val="0"/>
                <w:sz w:val="18"/>
                <w:szCs w:val="18"/>
              </w:rPr>
              <w:t>2</w:t>
            </w:r>
          </w:p>
        </w:tc>
        <w:tc>
          <w:tcPr>
            <w:tcW w:w="2216"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073"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345" w:type="dxa"/>
            <w:tcBorders>
              <w:top w:val="nil"/>
              <w:left w:val="nil"/>
              <w:bottom w:val="single" w:color="auto" w:sz="4" w:space="0"/>
              <w:right w:val="single" w:color="auto" w:sz="4" w:space="0"/>
            </w:tcBorders>
            <w:vAlign w:val="center"/>
          </w:tcPr>
          <w:p>
            <w:pPr>
              <w:widowControl/>
              <w:spacing w:line="360" w:lineRule="exact"/>
              <w:jc w:val="center"/>
              <w:rPr>
                <w:color w:val="FF0000"/>
                <w:kern w:val="0"/>
                <w:sz w:val="18"/>
                <w:szCs w:val="18"/>
              </w:rPr>
            </w:pPr>
          </w:p>
        </w:tc>
        <w:tc>
          <w:tcPr>
            <w:tcW w:w="939"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377" w:hRule="atLeast"/>
          <w:jc w:val="center"/>
        </w:trPr>
        <w:tc>
          <w:tcPr>
            <w:tcW w:w="126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r>
              <w:rPr>
                <w:kern w:val="0"/>
                <w:sz w:val="18"/>
                <w:szCs w:val="18"/>
              </w:rPr>
              <w:t>3</w:t>
            </w:r>
          </w:p>
        </w:tc>
        <w:tc>
          <w:tcPr>
            <w:tcW w:w="2216"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073"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345" w:type="dxa"/>
            <w:tcBorders>
              <w:top w:val="nil"/>
              <w:left w:val="nil"/>
              <w:bottom w:val="single" w:color="auto" w:sz="4" w:space="0"/>
              <w:right w:val="single" w:color="auto" w:sz="4" w:space="0"/>
            </w:tcBorders>
            <w:vAlign w:val="center"/>
          </w:tcPr>
          <w:p>
            <w:pPr>
              <w:widowControl/>
              <w:spacing w:line="360" w:lineRule="exact"/>
              <w:jc w:val="center"/>
              <w:rPr>
                <w:color w:val="FF0000"/>
                <w:kern w:val="0"/>
                <w:sz w:val="18"/>
                <w:szCs w:val="18"/>
              </w:rPr>
            </w:pPr>
          </w:p>
        </w:tc>
        <w:tc>
          <w:tcPr>
            <w:tcW w:w="939"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82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360" w:lineRule="exact"/>
              <w:jc w:val="center"/>
              <w:rPr>
                <w:kern w:val="0"/>
                <w:sz w:val="18"/>
                <w:szCs w:val="18"/>
              </w:rPr>
            </w:pPr>
          </w:p>
        </w:tc>
      </w:tr>
      <w:tr>
        <w:tblPrEx>
          <w:tblCellMar>
            <w:top w:w="0" w:type="dxa"/>
            <w:left w:w="108" w:type="dxa"/>
            <w:bottom w:w="0" w:type="dxa"/>
            <w:right w:w="108" w:type="dxa"/>
          </w:tblCellMar>
        </w:tblPrEx>
        <w:trPr>
          <w:trHeight w:val="377" w:hRule="atLeast"/>
          <w:jc w:val="center"/>
        </w:trPr>
        <w:tc>
          <w:tcPr>
            <w:tcW w:w="8740" w:type="dxa"/>
            <w:gridSpan w:val="7"/>
            <w:tcBorders>
              <w:top w:val="nil"/>
              <w:left w:val="single" w:color="auto" w:sz="4" w:space="0"/>
              <w:bottom w:val="single" w:color="auto" w:sz="4" w:space="0"/>
              <w:right w:val="single" w:color="auto" w:sz="4" w:space="0"/>
            </w:tcBorders>
            <w:vAlign w:val="center"/>
          </w:tcPr>
          <w:p>
            <w:pPr>
              <w:widowControl/>
              <w:spacing w:line="360" w:lineRule="exact"/>
              <w:jc w:val="left"/>
              <w:rPr>
                <w:kern w:val="0"/>
                <w:sz w:val="18"/>
                <w:szCs w:val="18"/>
              </w:rPr>
            </w:pPr>
            <w:r>
              <w:rPr>
                <w:rFonts w:hint="eastAsia"/>
                <w:kern w:val="0"/>
                <w:sz w:val="18"/>
                <w:szCs w:val="18"/>
              </w:rPr>
              <w:t>注：项目包括工程咨询、工程设计、工程建设、环评、污染治理设施运营等项目。</w:t>
            </w:r>
          </w:p>
        </w:tc>
      </w:tr>
      <w:tr>
        <w:tblPrEx>
          <w:tblCellMar>
            <w:top w:w="0" w:type="dxa"/>
            <w:left w:w="108" w:type="dxa"/>
            <w:bottom w:w="0" w:type="dxa"/>
            <w:right w:w="108" w:type="dxa"/>
          </w:tblCellMar>
        </w:tblPrEx>
        <w:trPr>
          <w:trHeight w:val="377" w:hRule="atLeast"/>
          <w:jc w:val="center"/>
        </w:trPr>
        <w:tc>
          <w:tcPr>
            <w:tcW w:w="8740" w:type="dxa"/>
            <w:gridSpan w:val="7"/>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主打产品（环保</w:t>
            </w:r>
            <w:r>
              <w:rPr>
                <w:b/>
                <w:kern w:val="0"/>
                <w:sz w:val="18"/>
                <w:szCs w:val="18"/>
              </w:rPr>
              <w:t>产品</w:t>
            </w:r>
            <w:r>
              <w:rPr>
                <w:rFonts w:hint="eastAsia"/>
                <w:b/>
                <w:kern w:val="0"/>
                <w:sz w:val="18"/>
                <w:szCs w:val="18"/>
              </w:rPr>
              <w:t>生产</w:t>
            </w:r>
            <w:r>
              <w:rPr>
                <w:b/>
                <w:kern w:val="0"/>
                <w:sz w:val="18"/>
                <w:szCs w:val="18"/>
              </w:rPr>
              <w:t>类企业必填</w:t>
            </w:r>
            <w:r>
              <w:rPr>
                <w:rFonts w:hint="eastAsia"/>
                <w:b/>
                <w:kern w:val="0"/>
                <w:sz w:val="18"/>
                <w:szCs w:val="18"/>
              </w:rPr>
              <w:t>）</w:t>
            </w:r>
          </w:p>
        </w:tc>
      </w:tr>
      <w:tr>
        <w:tblPrEx>
          <w:tblCellMar>
            <w:top w:w="0" w:type="dxa"/>
            <w:left w:w="108" w:type="dxa"/>
            <w:bottom w:w="0" w:type="dxa"/>
            <w:right w:w="108" w:type="dxa"/>
          </w:tblCellMar>
        </w:tblPrEx>
        <w:trPr>
          <w:trHeight w:val="377" w:hRule="atLeast"/>
          <w:jc w:val="center"/>
        </w:trPr>
        <w:tc>
          <w:tcPr>
            <w:tcW w:w="3483"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产品名称</w:t>
            </w:r>
          </w:p>
        </w:tc>
        <w:tc>
          <w:tcPr>
            <w:tcW w:w="2418" w:type="dxa"/>
            <w:gridSpan w:val="2"/>
            <w:tcBorders>
              <w:top w:val="nil"/>
              <w:left w:val="nil"/>
              <w:bottom w:val="single" w:color="auto" w:sz="4" w:space="0"/>
              <w:right w:val="single" w:color="auto" w:sz="4" w:space="0"/>
            </w:tcBorders>
            <w:vAlign w:val="center"/>
          </w:tcPr>
          <w:p>
            <w:pPr>
              <w:widowControl/>
              <w:spacing w:line="360" w:lineRule="exact"/>
              <w:jc w:val="center"/>
              <w:rPr>
                <w:b/>
                <w:kern w:val="0"/>
                <w:sz w:val="18"/>
                <w:szCs w:val="18"/>
              </w:rPr>
            </w:pPr>
            <w:r>
              <w:rPr>
                <w:rFonts w:hint="eastAsia"/>
                <w:b/>
                <w:kern w:val="0"/>
                <w:sz w:val="18"/>
                <w:szCs w:val="18"/>
              </w:rPr>
              <w:t>用途</w:t>
            </w:r>
          </w:p>
        </w:tc>
        <w:tc>
          <w:tcPr>
            <w:tcW w:w="1759" w:type="dxa"/>
            <w:gridSpan w:val="2"/>
            <w:tcBorders>
              <w:top w:val="nil"/>
              <w:left w:val="nil"/>
              <w:bottom w:val="single" w:color="auto" w:sz="4" w:space="0"/>
              <w:right w:val="single" w:color="auto" w:sz="4" w:space="0"/>
            </w:tcBorders>
          </w:tcPr>
          <w:p>
            <w:pPr>
              <w:widowControl/>
              <w:spacing w:line="360" w:lineRule="exact"/>
              <w:jc w:val="center"/>
              <w:rPr>
                <w:b/>
                <w:kern w:val="0"/>
                <w:sz w:val="18"/>
                <w:szCs w:val="18"/>
              </w:rPr>
            </w:pPr>
            <w:r>
              <w:rPr>
                <w:rFonts w:hint="eastAsia"/>
                <w:b/>
                <w:kern w:val="0"/>
                <w:sz w:val="18"/>
                <w:szCs w:val="18"/>
              </w:rPr>
              <w:t>产品优势</w:t>
            </w:r>
          </w:p>
        </w:tc>
        <w:tc>
          <w:tcPr>
            <w:tcW w:w="1080" w:type="dxa"/>
            <w:tcBorders>
              <w:top w:val="nil"/>
              <w:left w:val="nil"/>
              <w:bottom w:val="single" w:color="auto" w:sz="4" w:space="0"/>
              <w:right w:val="single" w:color="auto" w:sz="4" w:space="0"/>
            </w:tcBorders>
          </w:tcPr>
          <w:p>
            <w:pPr>
              <w:widowControl/>
              <w:spacing w:line="360" w:lineRule="exact"/>
              <w:jc w:val="center"/>
              <w:rPr>
                <w:b/>
                <w:kern w:val="0"/>
                <w:sz w:val="18"/>
                <w:szCs w:val="18"/>
              </w:rPr>
            </w:pPr>
            <w:r>
              <w:rPr>
                <w:rFonts w:hint="eastAsia"/>
                <w:b/>
                <w:kern w:val="0"/>
                <w:sz w:val="18"/>
                <w:szCs w:val="18"/>
              </w:rPr>
              <w:t>业界口碑</w:t>
            </w:r>
          </w:p>
        </w:tc>
      </w:tr>
      <w:tr>
        <w:tblPrEx>
          <w:tblCellMar>
            <w:top w:w="0" w:type="dxa"/>
            <w:left w:w="108" w:type="dxa"/>
            <w:bottom w:w="0" w:type="dxa"/>
            <w:right w:w="108" w:type="dxa"/>
          </w:tblCellMar>
        </w:tblPrEx>
        <w:trPr>
          <w:trHeight w:val="398" w:hRule="atLeast"/>
          <w:jc w:val="center"/>
        </w:trPr>
        <w:tc>
          <w:tcPr>
            <w:tcW w:w="348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p>
        </w:tc>
        <w:tc>
          <w:tcPr>
            <w:tcW w:w="241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759" w:type="dxa"/>
            <w:gridSpan w:val="2"/>
            <w:tcBorders>
              <w:top w:val="single" w:color="auto" w:sz="4" w:space="0"/>
              <w:left w:val="nil"/>
              <w:bottom w:val="single" w:color="auto" w:sz="4" w:space="0"/>
              <w:right w:val="single" w:color="auto" w:sz="4" w:space="0"/>
            </w:tcBorders>
          </w:tcPr>
          <w:p>
            <w:pPr>
              <w:widowControl/>
              <w:spacing w:line="360" w:lineRule="exact"/>
              <w:jc w:val="center"/>
              <w:rPr>
                <w:b/>
                <w:kern w:val="0"/>
                <w:sz w:val="18"/>
                <w:szCs w:val="18"/>
              </w:rPr>
            </w:pPr>
          </w:p>
        </w:tc>
        <w:tc>
          <w:tcPr>
            <w:tcW w:w="1080" w:type="dxa"/>
            <w:tcBorders>
              <w:top w:val="single" w:color="auto" w:sz="4" w:space="0"/>
              <w:left w:val="nil"/>
              <w:bottom w:val="single" w:color="auto" w:sz="4" w:space="0"/>
              <w:right w:val="single" w:color="auto" w:sz="4" w:space="0"/>
            </w:tcBorders>
          </w:tcPr>
          <w:p>
            <w:pPr>
              <w:widowControl/>
              <w:spacing w:line="360" w:lineRule="exact"/>
              <w:jc w:val="center"/>
              <w:rPr>
                <w:b/>
                <w:kern w:val="0"/>
                <w:sz w:val="18"/>
                <w:szCs w:val="18"/>
              </w:rPr>
            </w:pPr>
          </w:p>
        </w:tc>
      </w:tr>
      <w:tr>
        <w:tblPrEx>
          <w:tblCellMar>
            <w:top w:w="0" w:type="dxa"/>
            <w:left w:w="108" w:type="dxa"/>
            <w:bottom w:w="0" w:type="dxa"/>
            <w:right w:w="108" w:type="dxa"/>
          </w:tblCellMar>
        </w:tblPrEx>
        <w:trPr>
          <w:trHeight w:val="417" w:hRule="atLeast"/>
          <w:jc w:val="center"/>
        </w:trPr>
        <w:tc>
          <w:tcPr>
            <w:tcW w:w="348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b/>
                <w:kern w:val="0"/>
                <w:sz w:val="18"/>
                <w:szCs w:val="18"/>
              </w:rPr>
            </w:pPr>
          </w:p>
        </w:tc>
        <w:tc>
          <w:tcPr>
            <w:tcW w:w="2418"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1759" w:type="dxa"/>
            <w:gridSpan w:val="2"/>
            <w:tcBorders>
              <w:top w:val="single" w:color="auto" w:sz="4" w:space="0"/>
              <w:left w:val="nil"/>
              <w:bottom w:val="single" w:color="auto" w:sz="4" w:space="0"/>
              <w:right w:val="single" w:color="auto" w:sz="4" w:space="0"/>
            </w:tcBorders>
          </w:tcPr>
          <w:p>
            <w:pPr>
              <w:widowControl/>
              <w:spacing w:line="360" w:lineRule="exact"/>
              <w:jc w:val="center"/>
              <w:rPr>
                <w:b/>
                <w:kern w:val="0"/>
                <w:sz w:val="18"/>
                <w:szCs w:val="18"/>
              </w:rPr>
            </w:pPr>
          </w:p>
        </w:tc>
        <w:tc>
          <w:tcPr>
            <w:tcW w:w="1080" w:type="dxa"/>
            <w:tcBorders>
              <w:top w:val="single" w:color="auto" w:sz="4" w:space="0"/>
              <w:left w:val="nil"/>
              <w:bottom w:val="single" w:color="auto" w:sz="4" w:space="0"/>
              <w:right w:val="single" w:color="auto" w:sz="4" w:space="0"/>
            </w:tcBorders>
          </w:tcPr>
          <w:p>
            <w:pPr>
              <w:widowControl/>
              <w:spacing w:line="360" w:lineRule="exact"/>
              <w:jc w:val="center"/>
              <w:rPr>
                <w:b/>
                <w:kern w:val="0"/>
                <w:sz w:val="18"/>
                <w:szCs w:val="18"/>
              </w:rPr>
            </w:pPr>
          </w:p>
        </w:tc>
      </w:tr>
    </w:tbl>
    <w:p>
      <w:pPr>
        <w:jc w:val="center"/>
        <w:outlineLvl w:val="0"/>
        <w:rPr>
          <w:rFonts w:eastAsia="黑体"/>
          <w:sz w:val="32"/>
          <w:szCs w:val="32"/>
        </w:rPr>
      </w:pPr>
      <w:r>
        <w:rPr>
          <w:rFonts w:eastAsia="黑体"/>
          <w:sz w:val="32"/>
          <w:szCs w:val="32"/>
        </w:rPr>
        <w:t xml:space="preserve"> </w:t>
      </w:r>
    </w:p>
    <w:p>
      <w:pPr>
        <w:rPr>
          <w:rFonts w:ascii="黑体" w:hAnsi="黑体" w:eastAsia="黑体"/>
          <w:sz w:val="32"/>
          <w:szCs w:val="32"/>
        </w:rPr>
      </w:pPr>
      <w:r>
        <w:rPr>
          <w:rFonts w:hint="eastAsia" w:ascii="黑体" w:hAnsi="黑体" w:eastAsia="黑体"/>
          <w:sz w:val="32"/>
          <w:szCs w:val="32"/>
        </w:rPr>
        <w:br w:type="page"/>
      </w:r>
    </w:p>
    <w:p>
      <w:pPr>
        <w:jc w:val="center"/>
        <w:outlineLvl w:val="0"/>
        <w:rPr>
          <w:sz w:val="28"/>
          <w:szCs w:val="28"/>
        </w:rPr>
      </w:pPr>
      <w:r>
        <w:rPr>
          <w:rFonts w:hint="eastAsia" w:ascii="黑体" w:hAnsi="黑体" w:eastAsia="黑体"/>
          <w:sz w:val="28"/>
          <w:szCs w:val="28"/>
        </w:rPr>
        <w:t>信用评价表</w:t>
      </w:r>
    </w:p>
    <w:tbl>
      <w:tblPr>
        <w:tblStyle w:val="4"/>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7"/>
        <w:gridCol w:w="1425"/>
        <w:gridCol w:w="4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8876" w:type="dxa"/>
            <w:gridSpan w:val="3"/>
            <w:tcBorders>
              <w:top w:val="single" w:color="auto" w:sz="4" w:space="0"/>
              <w:left w:val="single" w:color="auto" w:sz="4" w:space="0"/>
              <w:bottom w:val="single" w:color="auto" w:sz="4" w:space="0"/>
              <w:right w:val="single" w:color="auto" w:sz="4" w:space="0"/>
            </w:tcBorders>
          </w:tcPr>
          <w:p>
            <w:pPr>
              <w:widowControl/>
              <w:spacing w:line="340" w:lineRule="exact"/>
              <w:rPr>
                <w:kern w:val="0"/>
                <w:sz w:val="22"/>
                <w:szCs w:val="22"/>
              </w:rPr>
            </w:pPr>
            <w:r>
              <w:rPr>
                <w:rFonts w:hint="eastAsia"/>
                <w:b/>
                <w:kern w:val="0"/>
                <w:sz w:val="24"/>
                <w:szCs w:val="24"/>
              </w:rPr>
              <w:t>表</w:t>
            </w:r>
            <w:r>
              <w:rPr>
                <w:b/>
                <w:kern w:val="0"/>
                <w:sz w:val="24"/>
                <w:szCs w:val="24"/>
              </w:rPr>
              <w:t>1</w:t>
            </w:r>
            <w:r>
              <w:rPr>
                <w:rFonts w:hint="eastAsia"/>
                <w:b/>
                <w:kern w:val="0"/>
                <w:sz w:val="24"/>
                <w:szCs w:val="24"/>
              </w:rPr>
              <w:t>0</w:t>
            </w:r>
            <w:r>
              <w:rPr>
                <w:rFonts w:hint="eastAsia" w:ascii="宋体" w:hAnsi="宋体"/>
                <w:b/>
                <w:kern w:val="0"/>
                <w:sz w:val="24"/>
                <w:szCs w:val="24"/>
              </w:rPr>
              <w:t>：管理能力</w:t>
            </w:r>
            <w:r>
              <w:rPr>
                <w:b/>
                <w:sz w:val="24"/>
                <w:szCs w:val="24"/>
              </w:rPr>
              <w:t>*</w:t>
            </w:r>
            <w:r>
              <w:rPr>
                <w:rFonts w:hint="eastAsia"/>
                <w:kern w:val="0"/>
                <w:sz w:val="18"/>
                <w:szCs w:val="18"/>
              </w:rPr>
              <w:t>（如有，请提供证明文件）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8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rPr>
                <w:b/>
                <w:kern w:val="0"/>
                <w:sz w:val="18"/>
                <w:szCs w:val="18"/>
              </w:rPr>
            </w:pPr>
            <w:r>
              <w:rPr>
                <w:rFonts w:hint="eastAsia"/>
                <w:b/>
                <w:kern w:val="0"/>
                <w:sz w:val="18"/>
                <w:szCs w:val="18"/>
              </w:rPr>
              <w:t>1</w:t>
            </w:r>
            <w:r>
              <w:rPr>
                <w:b/>
                <w:kern w:val="0"/>
                <w:sz w:val="18"/>
                <w:szCs w:val="18"/>
              </w:rPr>
              <w:t>.</w:t>
            </w:r>
            <w:r>
              <w:rPr>
                <w:rFonts w:hint="eastAsia"/>
                <w:b/>
                <w:kern w:val="0"/>
                <w:sz w:val="18"/>
                <w:szCs w:val="18"/>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color w:val="FF0000"/>
                <w:kern w:val="0"/>
                <w:sz w:val="18"/>
                <w:szCs w:val="18"/>
              </w:rPr>
            </w:pPr>
            <w:r>
              <w:rPr>
                <w:rFonts w:hint="eastAsia"/>
                <w:kern w:val="0"/>
                <w:sz w:val="18"/>
                <w:szCs w:val="18"/>
              </w:rPr>
              <w:t>人力资源管理制度</w:t>
            </w:r>
          </w:p>
        </w:tc>
        <w:tc>
          <w:tcPr>
            <w:tcW w:w="5809" w:type="dxa"/>
            <w:gridSpan w:val="2"/>
            <w:tcBorders>
              <w:top w:val="single" w:color="auto" w:sz="4" w:space="0"/>
              <w:left w:val="nil"/>
              <w:bottom w:val="single" w:color="auto" w:sz="4" w:space="0"/>
              <w:right w:val="single" w:color="auto" w:sz="4" w:space="0"/>
            </w:tcBorders>
          </w:tcPr>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 xml:space="preserve">有完善的人力资源规划、制度等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color w:val="FF0000"/>
                <w:kern w:val="0"/>
                <w:sz w:val="18"/>
                <w:szCs w:val="18"/>
              </w:rPr>
            </w:pPr>
            <w:r>
              <w:rPr>
                <w:rFonts w:hint="eastAsia"/>
                <w:kern w:val="0"/>
                <w:sz w:val="18"/>
                <w:szCs w:val="18"/>
              </w:rPr>
              <w:t>人员考核</w:t>
            </w:r>
          </w:p>
        </w:tc>
        <w:tc>
          <w:tcPr>
            <w:tcW w:w="5809" w:type="dxa"/>
            <w:gridSpan w:val="2"/>
            <w:tcBorders>
              <w:top w:val="single" w:color="auto" w:sz="4" w:space="0"/>
              <w:left w:val="nil"/>
              <w:bottom w:val="single" w:color="auto" w:sz="4" w:space="0"/>
              <w:right w:val="single" w:color="auto" w:sz="4" w:space="0"/>
            </w:tcBorders>
          </w:tcPr>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有员工考核记录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color w:val="FF0000"/>
                <w:kern w:val="0"/>
                <w:sz w:val="18"/>
                <w:szCs w:val="18"/>
              </w:rPr>
            </w:pPr>
            <w:r>
              <w:rPr>
                <w:rFonts w:hint="eastAsia"/>
                <w:kern w:val="0"/>
                <w:sz w:val="18"/>
                <w:szCs w:val="18"/>
              </w:rPr>
              <w:t>职业培训</w:t>
            </w:r>
          </w:p>
        </w:tc>
        <w:tc>
          <w:tcPr>
            <w:tcW w:w="5809" w:type="dxa"/>
            <w:gridSpan w:val="2"/>
            <w:tcBorders>
              <w:top w:val="single" w:color="auto" w:sz="4" w:space="0"/>
              <w:left w:val="nil"/>
              <w:bottom w:val="single" w:color="auto" w:sz="4" w:space="0"/>
              <w:right w:val="single" w:color="auto" w:sz="4" w:space="0"/>
            </w:tcBorders>
          </w:tcPr>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有培训计划及相关培训记录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color w:val="FF0000"/>
                <w:kern w:val="0"/>
                <w:sz w:val="18"/>
                <w:szCs w:val="18"/>
              </w:rPr>
            </w:pPr>
            <w:r>
              <w:rPr>
                <w:rFonts w:hint="eastAsia"/>
                <w:kern w:val="0"/>
                <w:sz w:val="18"/>
                <w:szCs w:val="18"/>
              </w:rPr>
              <w:t>员工权益保障</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依法与员工签订劳动合同</w:t>
            </w:r>
          </w:p>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为员工缴纳五险一金</w:t>
            </w:r>
          </w:p>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每年为员工提供身体健康检查</w:t>
            </w:r>
          </w:p>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按时给员工发放工资、奖金、补贴、加班费等员工收入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8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rPr>
                <w:color w:val="FF0000"/>
                <w:kern w:val="0"/>
                <w:sz w:val="24"/>
                <w:szCs w:val="24"/>
              </w:rPr>
            </w:pPr>
            <w:r>
              <w:rPr>
                <w:rFonts w:hint="eastAsia"/>
                <w:b/>
                <w:kern w:val="0"/>
                <w:sz w:val="18"/>
                <w:szCs w:val="18"/>
              </w:rPr>
              <w:t>2.</w:t>
            </w:r>
            <w:r>
              <w:rPr>
                <w:rFonts w:hint="eastAsia" w:ascii="宋体" w:hAnsi="宋体"/>
                <w:b/>
                <w:kern w:val="0"/>
                <w:sz w:val="18"/>
                <w:szCs w:val="18"/>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8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有健全的财务管理制度以及财务风险控制制度并能有效执行</w:t>
            </w:r>
          </w:p>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财务报表经外部审计机构进行审计</w:t>
            </w:r>
          </w:p>
          <w:p>
            <w:pPr>
              <w:widowControl/>
              <w:spacing w:line="340" w:lineRule="exact"/>
              <w:rPr>
                <w:kern w:val="0"/>
                <w:sz w:val="24"/>
                <w:szCs w:val="24"/>
              </w:rPr>
            </w:pPr>
            <w:r>
              <w:rPr>
                <w:rFonts w:hint="eastAsia"/>
                <w:kern w:val="0"/>
                <w:sz w:val="18"/>
                <w:szCs w:val="18"/>
              </w:rPr>
              <w:sym w:font="Wingdings" w:char="00A8"/>
            </w:r>
            <w:r>
              <w:rPr>
                <w:rFonts w:hint="eastAsia"/>
                <w:kern w:val="0"/>
                <w:sz w:val="18"/>
                <w:szCs w:val="18"/>
              </w:rPr>
              <w:t>财务报表审计意见为无保留意见（加分项）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8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rPr>
                <w:kern w:val="0"/>
              </w:rPr>
            </w:pPr>
            <w:r>
              <w:rPr>
                <w:rFonts w:hint="eastAsia"/>
                <w:b/>
                <w:kern w:val="0"/>
                <w:sz w:val="18"/>
                <w:szCs w:val="18"/>
              </w:rPr>
              <w:t>3.</w:t>
            </w:r>
            <w:r>
              <w:rPr>
                <w:rFonts w:hint="eastAsia" w:ascii="宋体" w:hAnsi="宋体"/>
                <w:b/>
                <w:kern w:val="0"/>
                <w:sz w:val="18"/>
                <w:szCs w:val="18"/>
              </w:rPr>
              <w:t>安全生产管理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4492"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rPr>
                <w:color w:val="FF0000"/>
                <w:kern w:val="0"/>
                <w:sz w:val="18"/>
                <w:szCs w:val="18"/>
              </w:rPr>
            </w:pPr>
            <w:r>
              <w:rPr>
                <w:rFonts w:hint="eastAsia"/>
                <w:kern w:val="0"/>
                <w:sz w:val="18"/>
                <w:szCs w:val="18"/>
              </w:rPr>
              <w:t>安全风险评估与防范制度</w:t>
            </w:r>
          </w:p>
        </w:tc>
        <w:tc>
          <w:tcPr>
            <w:tcW w:w="4384" w:type="dxa"/>
            <w:tcBorders>
              <w:top w:val="single" w:color="auto" w:sz="4" w:space="0"/>
              <w:left w:val="nil"/>
              <w:bottom w:val="single" w:color="auto" w:sz="4" w:space="0"/>
              <w:right w:val="single" w:color="auto" w:sz="4" w:space="0"/>
            </w:tcBorders>
            <w:vAlign w:val="center"/>
          </w:tcPr>
          <w:p>
            <w:pPr>
              <w:widowControl/>
              <w:spacing w:line="340" w:lineRule="exact"/>
              <w:rPr>
                <w:b/>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4492"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rPr>
                <w:color w:val="FF0000"/>
                <w:kern w:val="0"/>
                <w:sz w:val="18"/>
                <w:szCs w:val="18"/>
              </w:rPr>
            </w:pPr>
            <w:r>
              <w:rPr>
                <w:rFonts w:hint="eastAsia"/>
                <w:kern w:val="0"/>
                <w:sz w:val="18"/>
                <w:szCs w:val="18"/>
              </w:rPr>
              <w:t>职业健康安全管理体系认证（年）</w:t>
            </w:r>
          </w:p>
        </w:tc>
        <w:tc>
          <w:tcPr>
            <w:tcW w:w="4384" w:type="dxa"/>
            <w:tcBorders>
              <w:top w:val="single" w:color="auto" w:sz="4" w:space="0"/>
              <w:left w:val="nil"/>
              <w:bottom w:val="single" w:color="auto" w:sz="4" w:space="0"/>
              <w:right w:val="single" w:color="auto" w:sz="4" w:space="0"/>
            </w:tcBorders>
            <w:vAlign w:val="center"/>
          </w:tcPr>
          <w:p>
            <w:pPr>
              <w:widowControl/>
              <w:spacing w:line="340" w:lineRule="exact"/>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3067" w:type="dxa"/>
            <w:vMerge w:val="restart"/>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近三年是否建立安全生产事故处置台账（如有，填写右侧内容）：</w:t>
            </w:r>
          </w:p>
          <w:p>
            <w:pPr>
              <w:widowControl/>
              <w:spacing w:line="300" w:lineRule="exact"/>
              <w:rPr>
                <w:b/>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c>
          <w:tcPr>
            <w:tcW w:w="1425" w:type="dxa"/>
            <w:tcBorders>
              <w:top w:val="single" w:color="auto" w:sz="4" w:space="0"/>
              <w:left w:val="nil"/>
              <w:bottom w:val="single" w:color="auto" w:sz="4" w:space="0"/>
              <w:right w:val="single" w:color="auto" w:sz="4" w:space="0"/>
            </w:tcBorders>
            <w:vAlign w:val="center"/>
          </w:tcPr>
          <w:p>
            <w:pPr>
              <w:widowControl/>
              <w:spacing w:line="340" w:lineRule="exact"/>
              <w:jc w:val="center"/>
              <w:rPr>
                <w:kern w:val="0"/>
                <w:sz w:val="18"/>
                <w:szCs w:val="18"/>
              </w:rPr>
            </w:pPr>
            <w:r>
              <w:rPr>
                <w:rFonts w:hint="eastAsia"/>
                <w:kern w:val="0"/>
                <w:sz w:val="18"/>
                <w:szCs w:val="18"/>
              </w:rPr>
              <w:t>时间</w:t>
            </w:r>
          </w:p>
        </w:tc>
        <w:tc>
          <w:tcPr>
            <w:tcW w:w="4384" w:type="dxa"/>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r>
              <w:rPr>
                <w:rFonts w:hint="eastAsia"/>
                <w:kern w:val="0"/>
                <w:sz w:val="18"/>
                <w:szCs w:val="18"/>
              </w:rPr>
              <w:t>事故内容（含直接经济损失、人员伤亡等情况）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3067"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b/>
                <w:kern w:val="0"/>
                <w:sz w:val="18"/>
                <w:szCs w:val="18"/>
              </w:rPr>
            </w:pPr>
          </w:p>
        </w:tc>
        <w:tc>
          <w:tcPr>
            <w:tcW w:w="1425" w:type="dxa"/>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p>
        </w:tc>
        <w:tc>
          <w:tcPr>
            <w:tcW w:w="4384" w:type="dxa"/>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8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rPr>
                <w:b/>
                <w:kern w:val="0"/>
                <w:sz w:val="18"/>
                <w:szCs w:val="18"/>
              </w:rPr>
            </w:pPr>
            <w:r>
              <w:rPr>
                <w:rFonts w:hint="eastAsia"/>
                <w:b/>
                <w:kern w:val="0"/>
                <w:sz w:val="18"/>
                <w:szCs w:val="18"/>
              </w:rPr>
              <w:t>4</w:t>
            </w:r>
            <w:r>
              <w:rPr>
                <w:b/>
                <w:kern w:val="0"/>
                <w:sz w:val="18"/>
                <w:szCs w:val="18"/>
              </w:rPr>
              <w:t>.</w:t>
            </w:r>
            <w:r>
              <w:rPr>
                <w:rFonts w:hint="eastAsia"/>
                <w:b/>
                <w:kern w:val="0"/>
                <w:sz w:val="18"/>
                <w:szCs w:val="18"/>
              </w:rPr>
              <w:t>质量管理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color w:val="FF0000"/>
                <w:kern w:val="0"/>
                <w:sz w:val="18"/>
                <w:szCs w:val="18"/>
              </w:rPr>
            </w:pPr>
            <w:r>
              <w:rPr>
                <w:rFonts w:hint="eastAsia"/>
                <w:kern w:val="0"/>
                <w:sz w:val="18"/>
                <w:szCs w:val="18"/>
              </w:rPr>
              <w:t>质量管理制度</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b/>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3067" w:type="dxa"/>
            <w:tcBorders>
              <w:top w:val="single" w:color="auto" w:sz="4" w:space="0"/>
              <w:left w:val="single" w:color="auto" w:sz="4" w:space="0"/>
              <w:bottom w:val="single" w:color="auto" w:sz="4" w:space="0"/>
              <w:right w:val="single" w:color="auto" w:sz="4" w:space="0"/>
            </w:tcBorders>
          </w:tcPr>
          <w:p>
            <w:pPr>
              <w:widowControl/>
              <w:spacing w:line="340" w:lineRule="exact"/>
              <w:rPr>
                <w:b/>
                <w:color w:val="FF0000"/>
                <w:kern w:val="0"/>
                <w:sz w:val="18"/>
                <w:szCs w:val="18"/>
              </w:rPr>
            </w:pPr>
            <w:r>
              <w:rPr>
                <w:rFonts w:hint="eastAsia"/>
                <w:kern w:val="0"/>
                <w:sz w:val="18"/>
                <w:szCs w:val="18"/>
              </w:rPr>
              <w:t>ISO9001</w:t>
            </w:r>
            <w:r>
              <w:rPr>
                <w:rFonts w:hint="eastAsia" w:ascii="宋体" w:hAnsi="宋体"/>
                <w:kern w:val="0"/>
                <w:sz w:val="18"/>
                <w:szCs w:val="18"/>
              </w:rPr>
              <w:t>质量管理体系建设及运行年限（年）</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3067" w:type="dxa"/>
            <w:vMerge w:val="restart"/>
            <w:tcBorders>
              <w:top w:val="nil"/>
              <w:left w:val="single" w:color="auto" w:sz="4" w:space="0"/>
              <w:bottom w:val="single" w:color="auto" w:sz="4" w:space="0"/>
              <w:right w:val="single" w:color="auto" w:sz="4" w:space="0"/>
            </w:tcBorders>
            <w:vAlign w:val="center"/>
          </w:tcPr>
          <w:p>
            <w:pPr>
              <w:widowControl/>
              <w:spacing w:line="340" w:lineRule="exact"/>
              <w:rPr>
                <w:kern w:val="0"/>
                <w:sz w:val="18"/>
                <w:szCs w:val="18"/>
              </w:rPr>
            </w:pPr>
            <w:r>
              <w:rPr>
                <w:rFonts w:hint="eastAsia"/>
                <w:kern w:val="0"/>
                <w:sz w:val="18"/>
                <w:szCs w:val="18"/>
              </w:rPr>
              <w:t>近三年是否有质量事故或因质量问题被客户投诉或被媒体曝光 （如有，填写右侧内容）：</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c>
          <w:tcPr>
            <w:tcW w:w="1425" w:type="dxa"/>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r>
              <w:rPr>
                <w:rFonts w:hint="eastAsia"/>
                <w:kern w:val="0"/>
                <w:sz w:val="18"/>
                <w:szCs w:val="18"/>
              </w:rPr>
              <w:t>时间</w:t>
            </w:r>
          </w:p>
        </w:tc>
        <w:tc>
          <w:tcPr>
            <w:tcW w:w="4384" w:type="dxa"/>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r>
              <w:rPr>
                <w:rFonts w:hint="eastAsia"/>
                <w:kern w:val="0"/>
                <w:sz w:val="18"/>
                <w:szCs w:val="18"/>
              </w:rPr>
              <w:t>被投诉或曝光的原因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kern w:val="0"/>
                <w:sz w:val="18"/>
                <w:szCs w:val="18"/>
              </w:rPr>
            </w:pPr>
          </w:p>
        </w:tc>
        <w:tc>
          <w:tcPr>
            <w:tcW w:w="1425" w:type="dxa"/>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p>
        </w:tc>
        <w:tc>
          <w:tcPr>
            <w:tcW w:w="4384" w:type="dxa"/>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rPr>
                <w:b/>
                <w:kern w:val="0"/>
                <w:sz w:val="18"/>
                <w:szCs w:val="18"/>
              </w:rPr>
            </w:pPr>
            <w:r>
              <w:rPr>
                <w:rFonts w:hint="eastAsia"/>
                <w:b/>
                <w:kern w:val="0"/>
                <w:sz w:val="18"/>
                <w:szCs w:val="18"/>
              </w:rPr>
              <w:t>5.</w:t>
            </w:r>
            <w:r>
              <w:rPr>
                <w:rFonts w:hint="eastAsia" w:ascii="宋体" w:hAnsi="宋体"/>
                <w:b/>
                <w:kern w:val="0"/>
                <w:sz w:val="18"/>
                <w:szCs w:val="18"/>
              </w:rPr>
              <w:t>知识产权管理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color w:val="FF0000"/>
                <w:kern w:val="0"/>
                <w:sz w:val="18"/>
                <w:szCs w:val="18"/>
              </w:rPr>
            </w:pPr>
            <w:r>
              <w:rPr>
                <w:rFonts w:hint="eastAsia"/>
                <w:kern w:val="0"/>
                <w:sz w:val="18"/>
                <w:szCs w:val="18"/>
              </w:rPr>
              <w:t>聘请第三方进行知识产权保护认证</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b/>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rPr>
                <w:kern w:val="0"/>
                <w:sz w:val="24"/>
                <w:szCs w:val="24"/>
              </w:rPr>
            </w:pPr>
            <w:r>
              <w:rPr>
                <w:rFonts w:hint="eastAsia"/>
                <w:b/>
                <w:kern w:val="0"/>
                <w:sz w:val="18"/>
                <w:szCs w:val="18"/>
              </w:rPr>
              <w:t>6.</w:t>
            </w:r>
            <w:r>
              <w:rPr>
                <w:rFonts w:hint="eastAsia" w:ascii="宋体" w:hAnsi="宋体"/>
                <w:b/>
                <w:kern w:val="0"/>
                <w:sz w:val="18"/>
                <w:szCs w:val="18"/>
              </w:rPr>
              <w:t>合同管理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color w:val="FF0000"/>
                <w:kern w:val="0"/>
                <w:sz w:val="24"/>
                <w:szCs w:val="24"/>
              </w:rPr>
            </w:pPr>
            <w:r>
              <w:rPr>
                <w:rFonts w:hint="eastAsia"/>
                <w:kern w:val="0"/>
                <w:sz w:val="18"/>
                <w:szCs w:val="18"/>
              </w:rPr>
              <w:t>合同管理制度</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kern w:val="0"/>
                <w:sz w:val="24"/>
                <w:szCs w:val="24"/>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color w:val="FF0000"/>
                <w:kern w:val="0"/>
                <w:sz w:val="24"/>
                <w:szCs w:val="24"/>
              </w:rPr>
            </w:pPr>
            <w:r>
              <w:rPr>
                <w:rFonts w:hint="eastAsia"/>
                <w:kern w:val="0"/>
                <w:sz w:val="18"/>
                <w:szCs w:val="18"/>
              </w:rPr>
              <w:t>合同制度执行情况及处置记录</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kern w:val="0"/>
                <w:sz w:val="24"/>
                <w:szCs w:val="24"/>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876"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rPr>
                <w:b/>
                <w:kern w:val="0"/>
                <w:sz w:val="18"/>
                <w:szCs w:val="18"/>
              </w:rPr>
            </w:pPr>
            <w:r>
              <w:rPr>
                <w:rFonts w:hint="eastAsia"/>
                <w:b/>
                <w:kern w:val="0"/>
                <w:sz w:val="18"/>
                <w:szCs w:val="18"/>
              </w:rPr>
              <w:t>7.</w:t>
            </w:r>
            <w:r>
              <w:rPr>
                <w:rFonts w:hint="eastAsia" w:ascii="宋体" w:hAnsi="宋体"/>
                <w:b/>
                <w:kern w:val="0"/>
                <w:sz w:val="18"/>
                <w:szCs w:val="18"/>
              </w:rPr>
              <w:t>环境管理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color w:val="FF0000"/>
                <w:kern w:val="0"/>
                <w:sz w:val="18"/>
                <w:szCs w:val="18"/>
              </w:rPr>
            </w:pPr>
            <w:r>
              <w:rPr>
                <w:rFonts w:hint="eastAsia"/>
                <w:kern w:val="0"/>
                <w:sz w:val="18"/>
                <w:szCs w:val="18"/>
              </w:rPr>
              <w:t>环境管理体系认证制度</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b/>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b/>
                <w:color w:val="FF0000"/>
                <w:kern w:val="0"/>
                <w:sz w:val="18"/>
                <w:szCs w:val="18"/>
              </w:rPr>
            </w:pPr>
            <w:r>
              <w:rPr>
                <w:rFonts w:hint="eastAsia"/>
                <w:kern w:val="0"/>
                <w:sz w:val="18"/>
                <w:szCs w:val="18"/>
              </w:rPr>
              <w:t>环保岗位人员是否持证上岗</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b/>
                <w:kern w:val="0"/>
                <w:sz w:val="18"/>
                <w:szCs w:val="18"/>
              </w:rPr>
            </w:pPr>
            <w:r>
              <w:rPr>
                <w:rFonts w:hint="eastAsia"/>
                <w:kern w:val="0"/>
                <w:sz w:val="18"/>
                <w:szCs w:val="18"/>
              </w:rPr>
              <w:sym w:font="Wingdings" w:char="00A8"/>
            </w:r>
            <w:r>
              <w:rPr>
                <w:rFonts w:hint="eastAsia"/>
                <w:kern w:val="0"/>
                <w:sz w:val="18"/>
                <w:szCs w:val="18"/>
              </w:rPr>
              <w:t xml:space="preserve"> 否 </w:t>
            </w:r>
            <w:r>
              <w:rPr>
                <w:rFonts w:hint="eastAsia"/>
                <w:kern w:val="0"/>
                <w:sz w:val="18"/>
                <w:szCs w:val="18"/>
              </w:rPr>
              <w:sym w:font="Wingdings" w:char="00A8"/>
            </w:r>
            <w:r>
              <w:rPr>
                <w:rFonts w:hint="eastAsia"/>
                <w:kern w:val="0"/>
                <w:sz w:val="18"/>
                <w:szCs w:val="18"/>
              </w:rPr>
              <w:t xml:space="preserve">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3067" w:type="dxa"/>
            <w:tcBorders>
              <w:top w:val="nil"/>
              <w:left w:val="single" w:color="auto" w:sz="4" w:space="0"/>
              <w:bottom w:val="single" w:color="auto" w:sz="4" w:space="0"/>
              <w:right w:val="single" w:color="auto" w:sz="4" w:space="0"/>
            </w:tcBorders>
            <w:vAlign w:val="center"/>
          </w:tcPr>
          <w:p>
            <w:pPr>
              <w:widowControl/>
              <w:spacing w:line="340" w:lineRule="exact"/>
              <w:rPr>
                <w:color w:val="FF0000"/>
                <w:kern w:val="0"/>
                <w:sz w:val="18"/>
                <w:szCs w:val="18"/>
              </w:rPr>
            </w:pPr>
            <w:r>
              <w:rPr>
                <w:rFonts w:hint="eastAsia"/>
                <w:kern w:val="0"/>
                <w:sz w:val="18"/>
                <w:szCs w:val="18"/>
              </w:rPr>
              <w:t>现有减污降碳具体措施及成效</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b/>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306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rPr>
                <w:kern w:val="0"/>
                <w:sz w:val="18"/>
                <w:szCs w:val="18"/>
              </w:rPr>
            </w:pPr>
            <w:r>
              <w:rPr>
                <w:rFonts w:hint="eastAsia"/>
                <w:kern w:val="0"/>
                <w:sz w:val="18"/>
                <w:szCs w:val="18"/>
              </w:rPr>
              <w:t>是否建立完善的环境事故应急处置预案</w:t>
            </w:r>
          </w:p>
        </w:tc>
        <w:tc>
          <w:tcPr>
            <w:tcW w:w="5809" w:type="dxa"/>
            <w:gridSpan w:val="2"/>
            <w:tcBorders>
              <w:top w:val="single" w:color="auto" w:sz="4" w:space="0"/>
              <w:left w:val="nil"/>
              <w:bottom w:val="single" w:color="auto" w:sz="4" w:space="0"/>
              <w:right w:val="single" w:color="auto" w:sz="4" w:space="0"/>
            </w:tcBorders>
            <w:vAlign w:val="center"/>
          </w:tcPr>
          <w:p>
            <w:pPr>
              <w:widowControl/>
              <w:spacing w:line="340" w:lineRule="exact"/>
              <w:rPr>
                <w:kern w:val="0"/>
                <w:sz w:val="18"/>
                <w:szCs w:val="18"/>
              </w:rPr>
            </w:pPr>
            <w:r>
              <w:rPr>
                <w:rFonts w:hint="eastAsia"/>
                <w:kern w:val="0"/>
                <w:sz w:val="18"/>
                <w:szCs w:val="18"/>
              </w:rPr>
              <w:sym w:font="Wingdings" w:char="00A8"/>
            </w:r>
            <w:r>
              <w:rPr>
                <w:rFonts w:hint="eastAsia"/>
                <w:kern w:val="0"/>
                <w:sz w:val="18"/>
                <w:szCs w:val="18"/>
              </w:rPr>
              <w:t xml:space="preserve"> 否 </w:t>
            </w:r>
            <w:r>
              <w:rPr>
                <w:rFonts w:hint="eastAsia"/>
                <w:kern w:val="0"/>
                <w:sz w:val="18"/>
                <w:szCs w:val="18"/>
              </w:rPr>
              <w:sym w:font="Wingdings" w:char="00A8"/>
            </w:r>
            <w:r>
              <w:rPr>
                <w:rFonts w:hint="eastAsia"/>
                <w:kern w:val="0"/>
                <w:sz w:val="18"/>
                <w:szCs w:val="18"/>
              </w:rPr>
              <w:t xml:space="preserve"> 是   </w:t>
            </w:r>
          </w:p>
        </w:tc>
      </w:tr>
    </w:tbl>
    <w:p>
      <w:r>
        <w:t xml:space="preserve"> </w:t>
      </w:r>
    </w:p>
    <w:p>
      <w:r>
        <w:br w:type="page"/>
      </w:r>
    </w:p>
    <w:tbl>
      <w:tblPr>
        <w:tblStyle w:val="4"/>
        <w:tblW w:w="8905" w:type="dxa"/>
        <w:jc w:val="center"/>
        <w:tblLayout w:type="fixed"/>
        <w:tblCellMar>
          <w:top w:w="0" w:type="dxa"/>
          <w:left w:w="108" w:type="dxa"/>
          <w:bottom w:w="0" w:type="dxa"/>
          <w:right w:w="108" w:type="dxa"/>
        </w:tblCellMar>
      </w:tblPr>
      <w:tblGrid>
        <w:gridCol w:w="4731"/>
        <w:gridCol w:w="1391"/>
        <w:gridCol w:w="1391"/>
        <w:gridCol w:w="1392"/>
      </w:tblGrid>
      <w:tr>
        <w:tblPrEx>
          <w:tblCellMar>
            <w:top w:w="0" w:type="dxa"/>
            <w:left w:w="108" w:type="dxa"/>
            <w:bottom w:w="0" w:type="dxa"/>
            <w:right w:w="108" w:type="dxa"/>
          </w:tblCellMar>
        </w:tblPrEx>
        <w:trPr>
          <w:trHeight w:val="312" w:hRule="atLeast"/>
          <w:jc w:val="center"/>
        </w:trPr>
        <w:tc>
          <w:tcPr>
            <w:tcW w:w="8905" w:type="dxa"/>
            <w:gridSpan w:val="4"/>
            <w:tcBorders>
              <w:top w:val="single" w:color="auto" w:sz="4" w:space="0"/>
              <w:left w:val="single" w:color="auto" w:sz="4" w:space="0"/>
              <w:bottom w:val="single" w:color="auto" w:sz="4" w:space="0"/>
              <w:right w:val="single" w:color="auto" w:sz="4" w:space="0"/>
            </w:tcBorders>
            <w:vAlign w:val="center"/>
          </w:tcPr>
          <w:p>
            <w:pPr>
              <w:widowControl/>
              <w:rPr>
                <w:b/>
                <w:kern w:val="0"/>
                <w:sz w:val="24"/>
                <w:szCs w:val="24"/>
              </w:rPr>
            </w:pPr>
            <w:r>
              <w:rPr>
                <w:rFonts w:hint="eastAsia"/>
                <w:b/>
                <w:kern w:val="0"/>
                <w:sz w:val="24"/>
                <w:szCs w:val="24"/>
              </w:rPr>
              <w:t>表</w:t>
            </w:r>
            <w:r>
              <w:rPr>
                <w:b/>
                <w:kern w:val="0"/>
                <w:sz w:val="24"/>
                <w:szCs w:val="24"/>
              </w:rPr>
              <w:t>1</w:t>
            </w:r>
            <w:r>
              <w:rPr>
                <w:rFonts w:hint="eastAsia"/>
                <w:b/>
                <w:kern w:val="0"/>
                <w:sz w:val="24"/>
                <w:szCs w:val="24"/>
              </w:rPr>
              <w:t>1</w:t>
            </w:r>
            <w:r>
              <w:rPr>
                <w:rFonts w:hint="eastAsia" w:ascii="宋体" w:hAnsi="宋体"/>
                <w:b/>
                <w:kern w:val="0"/>
                <w:sz w:val="24"/>
                <w:szCs w:val="24"/>
              </w:rPr>
              <w:t>：财务能力</w:t>
            </w:r>
            <w:r>
              <w:rPr>
                <w:b/>
                <w:sz w:val="24"/>
                <w:szCs w:val="24"/>
              </w:rPr>
              <w:t>*</w:t>
            </w:r>
            <w:r>
              <w:rPr>
                <w:rFonts w:hint="eastAsia"/>
                <w:b/>
                <w:kern w:val="0"/>
                <w:sz w:val="24"/>
                <w:szCs w:val="24"/>
              </w:rPr>
              <w:t>，单位（元）</w:t>
            </w:r>
            <w:r>
              <w:rPr>
                <w:rFonts w:hint="eastAsia"/>
                <w:kern w:val="0"/>
                <w:sz w:val="18"/>
                <w:szCs w:val="18"/>
              </w:rPr>
              <w:t>（如有，请提供证明文件）</w:t>
            </w: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jc w:val="center"/>
              <w:rPr>
                <w:b/>
                <w:kern w:val="0"/>
                <w:sz w:val="18"/>
                <w:szCs w:val="18"/>
              </w:rPr>
            </w:pPr>
            <w:r>
              <w:rPr>
                <w:rFonts w:hint="eastAsia"/>
                <w:b/>
                <w:kern w:val="0"/>
                <w:sz w:val="18"/>
                <w:szCs w:val="18"/>
              </w:rPr>
              <w:t>项目</w:t>
            </w:r>
          </w:p>
        </w:tc>
        <w:tc>
          <w:tcPr>
            <w:tcW w:w="1391" w:type="dxa"/>
            <w:tcBorders>
              <w:top w:val="nil"/>
              <w:left w:val="nil"/>
              <w:bottom w:val="single" w:color="auto" w:sz="4" w:space="0"/>
              <w:right w:val="single" w:color="auto" w:sz="4" w:space="0"/>
            </w:tcBorders>
            <w:vAlign w:val="center"/>
          </w:tcPr>
          <w:p>
            <w:pPr>
              <w:widowControl/>
              <w:jc w:val="center"/>
              <w:rPr>
                <w:b/>
                <w:color w:val="FF0000"/>
                <w:kern w:val="0"/>
                <w:sz w:val="18"/>
                <w:szCs w:val="18"/>
              </w:rPr>
            </w:pPr>
            <w:r>
              <w:rPr>
                <w:b/>
                <w:kern w:val="0"/>
                <w:sz w:val="18"/>
                <w:szCs w:val="18"/>
              </w:rPr>
              <w:t>201</w:t>
            </w:r>
            <w:r>
              <w:rPr>
                <w:rFonts w:hint="eastAsia"/>
                <w:b/>
                <w:kern w:val="0"/>
                <w:sz w:val="18"/>
                <w:szCs w:val="18"/>
              </w:rPr>
              <w:t>9</w:t>
            </w:r>
            <w:r>
              <w:rPr>
                <w:rFonts w:hint="eastAsia" w:ascii="宋体" w:hAnsi="宋体"/>
                <w:b/>
                <w:kern w:val="0"/>
                <w:sz w:val="18"/>
                <w:szCs w:val="18"/>
              </w:rPr>
              <w:t>年</w:t>
            </w:r>
          </w:p>
        </w:tc>
        <w:tc>
          <w:tcPr>
            <w:tcW w:w="1391" w:type="dxa"/>
            <w:tcBorders>
              <w:top w:val="nil"/>
              <w:left w:val="nil"/>
              <w:bottom w:val="single" w:color="auto" w:sz="4" w:space="0"/>
              <w:right w:val="single" w:color="auto" w:sz="4" w:space="0"/>
            </w:tcBorders>
            <w:vAlign w:val="center"/>
          </w:tcPr>
          <w:p>
            <w:pPr>
              <w:widowControl/>
              <w:jc w:val="center"/>
              <w:rPr>
                <w:b/>
                <w:color w:val="FF0000"/>
                <w:kern w:val="0"/>
                <w:sz w:val="18"/>
                <w:szCs w:val="18"/>
              </w:rPr>
            </w:pPr>
            <w:r>
              <w:rPr>
                <w:b/>
                <w:kern w:val="0"/>
                <w:sz w:val="18"/>
                <w:szCs w:val="18"/>
              </w:rPr>
              <w:t>20</w:t>
            </w:r>
            <w:r>
              <w:rPr>
                <w:rFonts w:hint="eastAsia"/>
                <w:b/>
                <w:kern w:val="0"/>
                <w:sz w:val="18"/>
                <w:szCs w:val="18"/>
              </w:rPr>
              <w:t>20</w:t>
            </w:r>
            <w:r>
              <w:rPr>
                <w:rFonts w:hint="eastAsia" w:ascii="宋体" w:hAnsi="宋体"/>
                <w:b/>
                <w:kern w:val="0"/>
                <w:sz w:val="18"/>
                <w:szCs w:val="18"/>
              </w:rPr>
              <w:t>年</w:t>
            </w:r>
          </w:p>
        </w:tc>
        <w:tc>
          <w:tcPr>
            <w:tcW w:w="1392" w:type="dxa"/>
            <w:tcBorders>
              <w:top w:val="nil"/>
              <w:left w:val="nil"/>
              <w:bottom w:val="single" w:color="auto" w:sz="4" w:space="0"/>
              <w:right w:val="single" w:color="auto" w:sz="4" w:space="0"/>
            </w:tcBorders>
            <w:vAlign w:val="center"/>
          </w:tcPr>
          <w:p>
            <w:pPr>
              <w:widowControl/>
              <w:jc w:val="center"/>
              <w:rPr>
                <w:b/>
                <w:color w:val="FF0000"/>
                <w:kern w:val="0"/>
                <w:sz w:val="18"/>
                <w:szCs w:val="18"/>
              </w:rPr>
            </w:pPr>
            <w:r>
              <w:rPr>
                <w:b/>
                <w:kern w:val="0"/>
                <w:sz w:val="18"/>
                <w:szCs w:val="18"/>
              </w:rPr>
              <w:t>202</w:t>
            </w:r>
            <w:r>
              <w:rPr>
                <w:rFonts w:hint="eastAsia"/>
                <w:b/>
                <w:kern w:val="0"/>
                <w:sz w:val="18"/>
                <w:szCs w:val="18"/>
              </w:rPr>
              <w:t>1</w:t>
            </w:r>
            <w:r>
              <w:rPr>
                <w:rFonts w:hint="eastAsia" w:ascii="宋体" w:hAnsi="宋体"/>
                <w:b/>
                <w:kern w:val="0"/>
                <w:sz w:val="18"/>
                <w:szCs w:val="18"/>
              </w:rPr>
              <w:t>年</w:t>
            </w: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年末流动资产</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年初资产总额</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年末资产总额</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年末流动负债</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年末负债合计</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年初应收账款</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年末应收账款</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期初现金</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期末现金</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年初存货</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年末存货</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年初所有者权益合计</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年末所有者权益合计</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营业收入</w:t>
            </w:r>
            <w:r>
              <w:rPr>
                <w:kern w:val="0"/>
                <w:sz w:val="18"/>
                <w:szCs w:val="18"/>
              </w:rPr>
              <w:t>*</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kern w:val="0"/>
                <w:sz w:val="18"/>
                <w:szCs w:val="18"/>
              </w:rPr>
              <w:t xml:space="preserve">    </w:t>
            </w:r>
            <w:r>
              <w:rPr>
                <w:rFonts w:hint="eastAsia"/>
                <w:kern w:val="0"/>
                <w:sz w:val="18"/>
                <w:szCs w:val="18"/>
              </w:rPr>
              <w:t>其中：主营业务收入</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ind w:firstLine="360" w:firstLineChars="200"/>
              <w:rPr>
                <w:kern w:val="0"/>
                <w:sz w:val="18"/>
                <w:szCs w:val="18"/>
              </w:rPr>
            </w:pPr>
            <w:r>
              <w:rPr>
                <w:rFonts w:hint="eastAsia"/>
                <w:kern w:val="0"/>
                <w:sz w:val="18"/>
                <w:szCs w:val="18"/>
              </w:rPr>
              <w:t>其中：环保业务营业收入</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营业成本</w:t>
            </w:r>
            <w:r>
              <w:rPr>
                <w:kern w:val="0"/>
                <w:sz w:val="18"/>
                <w:szCs w:val="18"/>
              </w:rPr>
              <w:t>*</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kern w:val="0"/>
                <w:sz w:val="18"/>
                <w:szCs w:val="18"/>
              </w:rPr>
              <w:t xml:space="preserve">    </w:t>
            </w:r>
            <w:r>
              <w:rPr>
                <w:rFonts w:hint="eastAsia"/>
                <w:kern w:val="0"/>
                <w:sz w:val="18"/>
                <w:szCs w:val="18"/>
              </w:rPr>
              <w:t>其中：主营业务成本</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kern w:val="0"/>
                <w:sz w:val="18"/>
                <w:szCs w:val="18"/>
              </w:rPr>
              <w:t xml:space="preserve">    </w:t>
            </w:r>
            <w:r>
              <w:rPr>
                <w:rFonts w:hint="eastAsia"/>
                <w:kern w:val="0"/>
                <w:sz w:val="18"/>
                <w:szCs w:val="18"/>
              </w:rPr>
              <w:t>营业税金及附加</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kern w:val="0"/>
                <w:sz w:val="18"/>
                <w:szCs w:val="18"/>
              </w:rPr>
              <w:t xml:space="preserve">    </w:t>
            </w:r>
            <w:r>
              <w:rPr>
                <w:rFonts w:hint="eastAsia"/>
                <w:kern w:val="0"/>
                <w:sz w:val="18"/>
                <w:szCs w:val="18"/>
              </w:rPr>
              <w:t>经营费用</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kern w:val="0"/>
                <w:sz w:val="18"/>
                <w:szCs w:val="18"/>
              </w:rPr>
              <w:t xml:space="preserve">    </w:t>
            </w:r>
            <w:r>
              <w:rPr>
                <w:rFonts w:hint="eastAsia"/>
                <w:kern w:val="0"/>
                <w:sz w:val="18"/>
                <w:szCs w:val="18"/>
              </w:rPr>
              <w:t>管理费用</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kern w:val="0"/>
                <w:sz w:val="18"/>
                <w:szCs w:val="18"/>
              </w:rPr>
              <w:t xml:space="preserve">    </w:t>
            </w:r>
            <w:r>
              <w:rPr>
                <w:rFonts w:hint="eastAsia"/>
                <w:kern w:val="0"/>
                <w:sz w:val="18"/>
                <w:szCs w:val="18"/>
              </w:rPr>
              <w:t>财务费用</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折旧费用</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摊销费用</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利息支出</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营业利润</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主营业务利润</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环保产业营业利润（限主营业务为非环保产业的企业填写）</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利润总额</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净利润</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312" w:hRule="atLeast"/>
          <w:jc w:val="center"/>
        </w:trPr>
        <w:tc>
          <w:tcPr>
            <w:tcW w:w="4731" w:type="dxa"/>
            <w:tcBorders>
              <w:top w:val="nil"/>
              <w:left w:val="single" w:color="auto" w:sz="4" w:space="0"/>
              <w:bottom w:val="single" w:color="auto" w:sz="4" w:space="0"/>
              <w:right w:val="single" w:color="auto" w:sz="4" w:space="0"/>
            </w:tcBorders>
            <w:vAlign w:val="center"/>
          </w:tcPr>
          <w:p>
            <w:pPr>
              <w:widowControl/>
              <w:rPr>
                <w:kern w:val="0"/>
                <w:sz w:val="18"/>
                <w:szCs w:val="18"/>
              </w:rPr>
            </w:pPr>
            <w:r>
              <w:rPr>
                <w:rFonts w:hint="eastAsia"/>
                <w:kern w:val="0"/>
                <w:sz w:val="18"/>
                <w:szCs w:val="18"/>
              </w:rPr>
              <w:t>经营活动产生的现金流量净额</w:t>
            </w: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392"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CellMar>
            <w:top w:w="0" w:type="dxa"/>
            <w:left w:w="108" w:type="dxa"/>
            <w:bottom w:w="0" w:type="dxa"/>
            <w:right w:w="108" w:type="dxa"/>
          </w:tblCellMar>
        </w:tblPrEx>
        <w:trPr>
          <w:trHeight w:val="2661" w:hRule="atLeast"/>
          <w:jc w:val="center"/>
        </w:trPr>
        <w:tc>
          <w:tcPr>
            <w:tcW w:w="4731" w:type="dxa"/>
            <w:tcBorders>
              <w:top w:val="nil"/>
              <w:left w:val="single" w:color="auto" w:sz="4" w:space="0"/>
              <w:bottom w:val="single" w:color="auto" w:sz="4" w:space="0"/>
              <w:right w:val="single" w:color="auto" w:sz="4" w:space="0"/>
            </w:tcBorders>
            <w:vAlign w:val="center"/>
          </w:tcPr>
          <w:p>
            <w:pPr>
              <w:spacing w:line="480" w:lineRule="exact"/>
              <w:rPr>
                <w:kern w:val="0"/>
                <w:sz w:val="18"/>
                <w:szCs w:val="18"/>
              </w:rPr>
            </w:pPr>
            <w:r>
              <w:rPr>
                <w:rFonts w:hint="eastAsia"/>
                <w:kern w:val="0"/>
                <w:sz w:val="18"/>
                <w:szCs w:val="18"/>
              </w:rPr>
              <w:t>融资需求情况</w:t>
            </w:r>
          </w:p>
        </w:tc>
        <w:tc>
          <w:tcPr>
            <w:tcW w:w="4174" w:type="dxa"/>
            <w:gridSpan w:val="3"/>
            <w:tcBorders>
              <w:top w:val="nil"/>
              <w:left w:val="nil"/>
              <w:bottom w:val="single" w:color="auto" w:sz="4" w:space="0"/>
              <w:right w:val="single" w:color="auto" w:sz="4" w:space="0"/>
            </w:tcBorders>
            <w:vAlign w:val="center"/>
          </w:tcPr>
          <w:p>
            <w:pPr>
              <w:widowControl/>
              <w:jc w:val="left"/>
              <w:rPr>
                <w:kern w:val="0"/>
                <w:sz w:val="18"/>
                <w:szCs w:val="18"/>
              </w:rPr>
            </w:pPr>
            <w:r>
              <w:rPr>
                <w:rFonts w:hint="eastAsia"/>
                <w:kern w:val="0"/>
                <w:sz w:val="18"/>
                <w:szCs w:val="18"/>
              </w:rPr>
              <w:t>企业目前的融资需求：</w:t>
            </w:r>
          </w:p>
          <w:p>
            <w:pPr>
              <w:widowControl/>
              <w:jc w:val="left"/>
              <w:rPr>
                <w:kern w:val="0"/>
                <w:sz w:val="18"/>
                <w:szCs w:val="18"/>
              </w:rPr>
            </w:pPr>
            <w:r>
              <w:rPr>
                <w:rFonts w:hint="eastAsia"/>
                <w:kern w:val="0"/>
                <w:sz w:val="18"/>
                <w:szCs w:val="18"/>
              </w:rPr>
              <w:t xml:space="preserve">□银行及信用社贷款  </w:t>
            </w:r>
          </w:p>
          <w:p>
            <w:pPr>
              <w:widowControl/>
              <w:jc w:val="left"/>
              <w:rPr>
                <w:kern w:val="0"/>
                <w:sz w:val="18"/>
                <w:szCs w:val="18"/>
              </w:rPr>
            </w:pPr>
            <w:r>
              <w:rPr>
                <w:rFonts w:hint="eastAsia"/>
                <w:kern w:val="0"/>
                <w:sz w:val="18"/>
                <w:szCs w:val="18"/>
              </w:rPr>
              <w:t>□上市融资</w:t>
            </w:r>
          </w:p>
          <w:p>
            <w:pPr>
              <w:widowControl/>
              <w:jc w:val="left"/>
              <w:rPr>
                <w:kern w:val="0"/>
                <w:sz w:val="18"/>
                <w:szCs w:val="18"/>
              </w:rPr>
            </w:pPr>
            <w:r>
              <w:rPr>
                <w:rFonts w:hint="eastAsia"/>
                <w:kern w:val="0"/>
                <w:sz w:val="18"/>
                <w:szCs w:val="18"/>
              </w:rPr>
              <w:t>□私募股权</w:t>
            </w:r>
          </w:p>
          <w:p>
            <w:pPr>
              <w:widowControl/>
              <w:jc w:val="left"/>
              <w:rPr>
                <w:kern w:val="0"/>
                <w:sz w:val="18"/>
                <w:szCs w:val="18"/>
              </w:rPr>
            </w:pPr>
            <w:r>
              <w:rPr>
                <w:rFonts w:hint="eastAsia"/>
                <w:kern w:val="0"/>
                <w:sz w:val="18"/>
                <w:szCs w:val="18"/>
              </w:rPr>
              <w:t>□企业债券</w:t>
            </w:r>
          </w:p>
          <w:p>
            <w:pPr>
              <w:widowControl/>
              <w:jc w:val="left"/>
              <w:rPr>
                <w:kern w:val="0"/>
                <w:sz w:val="18"/>
                <w:szCs w:val="18"/>
              </w:rPr>
            </w:pPr>
            <w:r>
              <w:rPr>
                <w:rFonts w:hint="eastAsia"/>
                <w:kern w:val="0"/>
                <w:sz w:val="18"/>
                <w:szCs w:val="18"/>
              </w:rPr>
              <w:t>□风险投资</w:t>
            </w:r>
          </w:p>
          <w:p>
            <w:pPr>
              <w:widowControl/>
              <w:jc w:val="left"/>
              <w:rPr>
                <w:kern w:val="0"/>
                <w:sz w:val="18"/>
                <w:szCs w:val="18"/>
              </w:rPr>
            </w:pPr>
            <w:r>
              <w:rPr>
                <w:rFonts w:hint="eastAsia"/>
                <w:kern w:val="0"/>
                <w:sz w:val="18"/>
                <w:szCs w:val="18"/>
              </w:rPr>
              <w:t xml:space="preserve">□财政拨款及政策性贷款     </w:t>
            </w:r>
          </w:p>
          <w:p>
            <w:pPr>
              <w:widowControl/>
              <w:jc w:val="left"/>
              <w:rPr>
                <w:kern w:val="0"/>
                <w:sz w:val="18"/>
                <w:szCs w:val="18"/>
              </w:rPr>
            </w:pPr>
            <w:r>
              <w:rPr>
                <w:rFonts w:hint="eastAsia"/>
                <w:kern w:val="0"/>
                <w:sz w:val="18"/>
                <w:szCs w:val="18"/>
              </w:rPr>
              <w:t xml:space="preserve">□其他            </w:t>
            </w:r>
            <w:r>
              <w:rPr>
                <w:kern w:val="0"/>
                <w:sz w:val="18"/>
                <w:szCs w:val="18"/>
              </w:rPr>
              <w:t xml:space="preserve">  </w:t>
            </w:r>
          </w:p>
        </w:tc>
      </w:tr>
    </w:tbl>
    <w:p>
      <w:pPr>
        <w:rPr>
          <w:kern w:val="0"/>
          <w:sz w:val="22"/>
          <w:szCs w:val="22"/>
        </w:rPr>
      </w:pPr>
      <w:r>
        <w:rPr>
          <w:kern w:val="0"/>
          <w:sz w:val="22"/>
          <w:szCs w:val="22"/>
        </w:rPr>
        <w:br w:type="page"/>
      </w:r>
    </w:p>
    <w:tbl>
      <w:tblPr>
        <w:tblStyle w:val="4"/>
        <w:tblW w:w="9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2"/>
        <w:gridCol w:w="1369"/>
        <w:gridCol w:w="1514"/>
        <w:gridCol w:w="1272"/>
        <w:gridCol w:w="1047"/>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5" w:type="dxa"/>
            <w:gridSpan w:val="6"/>
            <w:tcBorders>
              <w:top w:val="single" w:color="auto" w:sz="4" w:space="0"/>
              <w:left w:val="single" w:color="auto" w:sz="4" w:space="0"/>
              <w:bottom w:val="single" w:color="auto" w:sz="4" w:space="0"/>
              <w:right w:val="single" w:color="auto" w:sz="4" w:space="0"/>
            </w:tcBorders>
            <w:shd w:val="clear" w:color="auto" w:fill="FFFFFF"/>
          </w:tcPr>
          <w:p>
            <w:pPr>
              <w:outlineLvl w:val="0"/>
              <w:rPr>
                <w:kern w:val="0"/>
                <w:sz w:val="22"/>
                <w:szCs w:val="22"/>
              </w:rPr>
            </w:pPr>
            <w:r>
              <w:rPr>
                <w:rFonts w:hint="eastAsia"/>
                <w:b/>
                <w:kern w:val="0"/>
                <w:sz w:val="24"/>
                <w:szCs w:val="24"/>
              </w:rPr>
              <w:t>表</w:t>
            </w:r>
            <w:r>
              <w:rPr>
                <w:b/>
                <w:kern w:val="0"/>
                <w:sz w:val="24"/>
                <w:szCs w:val="24"/>
              </w:rPr>
              <w:t>1</w:t>
            </w:r>
            <w:r>
              <w:rPr>
                <w:rFonts w:hint="eastAsia"/>
                <w:b/>
                <w:kern w:val="0"/>
                <w:sz w:val="24"/>
                <w:szCs w:val="24"/>
              </w:rPr>
              <w:t>2  市场能力</w:t>
            </w:r>
            <w:r>
              <w:rPr>
                <w:b/>
                <w:sz w:val="24"/>
                <w:szCs w:val="24"/>
              </w:rPr>
              <w:t>*</w:t>
            </w:r>
            <w:r>
              <w:rPr>
                <w:rFonts w:hint="eastAsia"/>
                <w:kern w:val="0"/>
                <w:sz w:val="18"/>
                <w:szCs w:val="18"/>
              </w:rPr>
              <w:t>（如有，请提供证明文件）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5" w:type="dxa"/>
            <w:gridSpan w:val="6"/>
            <w:tcBorders>
              <w:top w:val="single" w:color="auto" w:sz="4" w:space="0"/>
              <w:left w:val="single" w:color="auto" w:sz="4" w:space="0"/>
              <w:bottom w:val="single" w:color="auto" w:sz="4" w:space="0"/>
              <w:right w:val="single" w:color="auto" w:sz="4" w:space="0"/>
            </w:tcBorders>
            <w:shd w:val="clear" w:color="auto" w:fill="FFFFFF"/>
          </w:tcPr>
          <w:p>
            <w:pPr>
              <w:widowControl/>
              <w:rPr>
                <w:b/>
                <w:kern w:val="0"/>
                <w:sz w:val="18"/>
                <w:szCs w:val="18"/>
              </w:rPr>
            </w:pPr>
            <w:r>
              <w:rPr>
                <w:rFonts w:hint="eastAsia"/>
                <w:b/>
                <w:kern w:val="0"/>
                <w:sz w:val="18"/>
                <w:szCs w:val="18"/>
              </w:rPr>
              <w:t>1</w:t>
            </w:r>
            <w:r>
              <w:rPr>
                <w:b/>
                <w:kern w:val="0"/>
                <w:sz w:val="18"/>
                <w:szCs w:val="18"/>
              </w:rPr>
              <w:t>.</w:t>
            </w:r>
            <w:r>
              <w:rPr>
                <w:rFonts w:hint="eastAsia"/>
                <w:b/>
                <w:kern w:val="0"/>
                <w:sz w:val="18"/>
                <w:szCs w:val="18"/>
              </w:rPr>
              <w:t>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restart"/>
            <w:tcBorders>
              <w:top w:val="nil"/>
              <w:left w:val="single" w:color="auto" w:sz="4" w:space="0"/>
              <w:right w:val="single" w:color="auto" w:sz="4" w:space="0"/>
            </w:tcBorders>
            <w:shd w:val="clear" w:color="auto" w:fill="FFFFFF"/>
            <w:vAlign w:val="center"/>
          </w:tcPr>
          <w:p>
            <w:pPr>
              <w:widowControl/>
              <w:jc w:val="left"/>
              <w:rPr>
                <w:kern w:val="0"/>
                <w:sz w:val="18"/>
                <w:szCs w:val="18"/>
              </w:rPr>
            </w:pPr>
            <w:r>
              <w:rPr>
                <w:rFonts w:hint="eastAsia"/>
                <w:kern w:val="0"/>
                <w:sz w:val="18"/>
                <w:szCs w:val="18"/>
              </w:rPr>
              <w:t>企业技术研发平台水平（工程技术中心、重点实验室等）</w:t>
            </w: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jc w:val="center"/>
              <w:rPr>
                <w:kern w:val="0"/>
                <w:sz w:val="18"/>
                <w:szCs w:val="18"/>
              </w:rPr>
            </w:pPr>
            <w:r>
              <w:rPr>
                <w:rFonts w:hint="eastAsia"/>
                <w:kern w:val="0"/>
                <w:sz w:val="18"/>
                <w:szCs w:val="18"/>
              </w:rPr>
              <w:t>名称</w:t>
            </w:r>
          </w:p>
        </w:tc>
        <w:tc>
          <w:tcPr>
            <w:tcW w:w="2786" w:type="dxa"/>
            <w:gridSpan w:val="2"/>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jc w:val="center"/>
              <w:rPr>
                <w:kern w:val="0"/>
                <w:sz w:val="18"/>
                <w:szCs w:val="18"/>
              </w:rPr>
            </w:pPr>
            <w:r>
              <w:rPr>
                <w:rFonts w:hint="eastAsia"/>
                <w:kern w:val="0"/>
                <w:sz w:val="18"/>
                <w:szCs w:val="18"/>
              </w:rPr>
              <w:t>级别（国家级</w:t>
            </w:r>
            <w:r>
              <w:rPr>
                <w:kern w:val="0"/>
                <w:sz w:val="18"/>
                <w:szCs w:val="18"/>
              </w:rPr>
              <w:t>/</w:t>
            </w:r>
            <w:r>
              <w:rPr>
                <w:rFonts w:hint="eastAsia"/>
                <w:kern w:val="0"/>
                <w:sz w:val="18"/>
                <w:szCs w:val="18"/>
              </w:rPr>
              <w:t>省级</w:t>
            </w:r>
            <w:r>
              <w:rPr>
                <w:kern w:val="0"/>
                <w:sz w:val="18"/>
                <w:szCs w:val="18"/>
              </w:rPr>
              <w:t>/</w:t>
            </w:r>
            <w:r>
              <w:rPr>
                <w:rFonts w:hint="eastAsia"/>
                <w:kern w:val="0"/>
                <w:sz w:val="18"/>
                <w:szCs w:val="18"/>
              </w:rPr>
              <w:t>市级）</w:t>
            </w: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jc w:val="center"/>
              <w:rPr>
                <w:kern w:val="0"/>
                <w:sz w:val="18"/>
                <w:szCs w:val="18"/>
              </w:rPr>
            </w:pPr>
            <w:r>
              <w:rPr>
                <w:rFonts w:hint="eastAsia"/>
                <w:kern w:val="0"/>
                <w:sz w:val="18"/>
                <w:szCs w:val="18"/>
              </w:rPr>
              <w:t>建立时间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left w:val="single" w:color="auto" w:sz="4" w:space="0"/>
              <w:right w:val="single" w:color="auto" w:sz="4" w:space="0"/>
            </w:tcBorders>
            <w:shd w:val="clear" w:color="auto" w:fill="auto"/>
            <w:vAlign w:val="center"/>
          </w:tcPr>
          <w:p>
            <w:pPr>
              <w:widowControl/>
              <w:jc w:val="left"/>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2786" w:type="dxa"/>
            <w:gridSpan w:val="2"/>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2786" w:type="dxa"/>
            <w:gridSpan w:val="2"/>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kern w:val="0"/>
                <w:sz w:val="18"/>
                <w:szCs w:val="18"/>
              </w:rPr>
            </w:pPr>
            <w:r>
              <w:rPr>
                <w:rFonts w:hint="eastAsia"/>
                <w:kern w:val="0"/>
                <w:sz w:val="18"/>
                <w:szCs w:val="18"/>
              </w:rPr>
              <w:t>近三年产品/</w:t>
            </w:r>
            <w:r>
              <w:rPr>
                <w:rFonts w:hint="eastAsia" w:ascii="宋体" w:hAnsi="宋体"/>
                <w:kern w:val="0"/>
                <w:sz w:val="18"/>
                <w:szCs w:val="18"/>
              </w:rPr>
              <w:t>技术</w:t>
            </w:r>
            <w:r>
              <w:rPr>
                <w:rFonts w:hint="eastAsia"/>
                <w:kern w:val="0"/>
                <w:sz w:val="18"/>
                <w:szCs w:val="18"/>
              </w:rPr>
              <w:t>/</w:t>
            </w:r>
            <w:r>
              <w:rPr>
                <w:rFonts w:hint="eastAsia" w:ascii="宋体" w:hAnsi="宋体"/>
                <w:kern w:val="0"/>
                <w:sz w:val="18"/>
                <w:szCs w:val="18"/>
              </w:rPr>
              <w:t>工程所获科学技术奖励情况</w:t>
            </w: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奖励名称</w:t>
            </w: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荣誉级别（国家级</w:t>
            </w:r>
            <w:r>
              <w:rPr>
                <w:kern w:val="0"/>
                <w:sz w:val="18"/>
                <w:szCs w:val="18"/>
              </w:rPr>
              <w:t>/</w:t>
            </w:r>
            <w:r>
              <w:rPr>
                <w:rFonts w:hint="eastAsia"/>
                <w:kern w:val="0"/>
                <w:sz w:val="18"/>
                <w:szCs w:val="18"/>
              </w:rPr>
              <w:t>省级</w:t>
            </w:r>
            <w:r>
              <w:rPr>
                <w:kern w:val="0"/>
                <w:sz w:val="18"/>
                <w:szCs w:val="18"/>
              </w:rPr>
              <w:t>/</w:t>
            </w:r>
            <w:r>
              <w:rPr>
                <w:rFonts w:hint="eastAsia"/>
                <w:kern w:val="0"/>
                <w:sz w:val="18"/>
                <w:szCs w:val="18"/>
              </w:rPr>
              <w:t>市级）</w:t>
            </w: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颁发机构</w:t>
            </w: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6333" w:type="dxa"/>
            <w:gridSpan w:val="5"/>
            <w:tcBorders>
              <w:top w:val="single" w:color="auto" w:sz="4" w:space="0"/>
              <w:left w:val="nil"/>
              <w:bottom w:val="single" w:color="auto" w:sz="4" w:space="0"/>
              <w:right w:val="single" w:color="auto" w:sz="4" w:space="0"/>
            </w:tcBorders>
            <w:shd w:val="clear" w:color="auto" w:fill="FFFFFF"/>
            <w:vAlign w:val="center"/>
          </w:tcPr>
          <w:p>
            <w:pPr>
              <w:widowControl/>
              <w:ind w:left="450" w:hanging="450" w:hangingChars="250"/>
              <w:rPr>
                <w:kern w:val="0"/>
                <w:sz w:val="18"/>
                <w:szCs w:val="18"/>
              </w:rPr>
            </w:pPr>
            <w:r>
              <w:rPr>
                <w:rFonts w:hint="eastAsia"/>
                <w:kern w:val="0"/>
                <w:sz w:val="18"/>
                <w:szCs w:val="18"/>
              </w:rPr>
              <w:t>注：包括高新技术企业、科学技术奖、环境保护科学技术奖等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近三年核心自主知识产权获得数量</w:t>
            </w: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专利类型（发明</w:t>
            </w:r>
            <w:r>
              <w:rPr>
                <w:kern w:val="0"/>
                <w:sz w:val="18"/>
                <w:szCs w:val="18"/>
              </w:rPr>
              <w:t>/</w:t>
            </w:r>
            <w:r>
              <w:rPr>
                <w:rFonts w:hint="eastAsia"/>
                <w:kern w:val="0"/>
                <w:sz w:val="18"/>
                <w:szCs w:val="18"/>
              </w:rPr>
              <w:t>实用新型</w:t>
            </w:r>
            <w:r>
              <w:rPr>
                <w:kern w:val="0"/>
                <w:sz w:val="18"/>
                <w:szCs w:val="18"/>
              </w:rPr>
              <w:t>/</w:t>
            </w:r>
            <w:r>
              <w:rPr>
                <w:rFonts w:hint="eastAsia"/>
                <w:kern w:val="0"/>
                <w:sz w:val="18"/>
                <w:szCs w:val="18"/>
              </w:rPr>
              <w:t>外观设计）</w:t>
            </w: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450" w:hanging="450" w:hangingChars="250"/>
              <w:jc w:val="center"/>
              <w:rPr>
                <w:kern w:val="0"/>
                <w:sz w:val="18"/>
                <w:szCs w:val="18"/>
              </w:rPr>
            </w:pPr>
            <w:r>
              <w:rPr>
                <w:rFonts w:hint="eastAsia"/>
                <w:kern w:val="0"/>
                <w:sz w:val="18"/>
                <w:szCs w:val="18"/>
              </w:rPr>
              <w:t>专利名称</w:t>
            </w: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450" w:hanging="450" w:hangingChars="250"/>
              <w:jc w:val="center"/>
              <w:rPr>
                <w:kern w:val="0"/>
                <w:sz w:val="18"/>
                <w:szCs w:val="18"/>
              </w:rPr>
            </w:pPr>
            <w:r>
              <w:rPr>
                <w:rFonts w:hint="eastAsia"/>
                <w:kern w:val="0"/>
                <w:sz w:val="18"/>
                <w:szCs w:val="18"/>
              </w:rPr>
              <w:t>专利权人</w:t>
            </w:r>
          </w:p>
        </w:tc>
        <w:tc>
          <w:tcPr>
            <w:tcW w:w="1047"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ind w:left="450" w:hanging="450" w:hangingChars="250"/>
              <w:jc w:val="center"/>
              <w:rPr>
                <w:kern w:val="0"/>
                <w:sz w:val="18"/>
                <w:szCs w:val="18"/>
              </w:rPr>
            </w:pPr>
            <w:r>
              <w:rPr>
                <w:rFonts w:hint="eastAsia"/>
                <w:kern w:val="0"/>
                <w:sz w:val="18"/>
                <w:szCs w:val="18"/>
              </w:rPr>
              <w:t>专利号</w:t>
            </w:r>
          </w:p>
        </w:tc>
        <w:tc>
          <w:tcPr>
            <w:tcW w:w="1131"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0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047"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131"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047"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131"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软件著作权</w:t>
            </w: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软件名称</w:t>
            </w: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著作权人</w:t>
            </w:r>
          </w:p>
        </w:tc>
        <w:tc>
          <w:tcPr>
            <w:tcW w:w="1047"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登记号</w:t>
            </w:r>
          </w:p>
        </w:tc>
        <w:tc>
          <w:tcPr>
            <w:tcW w:w="1131"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发表日期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047"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131"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047"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131"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6333" w:type="dxa"/>
            <w:gridSpan w:val="5"/>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注：自主知识产权包括发明、实用新型、以及非简单改变产品图案和形状的外观设计、软件著作权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restart"/>
            <w:tcBorders>
              <w:top w:val="nil"/>
              <w:left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近三年参与国家标准、行业标准、地方标准、社团标准、企业标准情况</w:t>
            </w:r>
          </w:p>
        </w:tc>
        <w:tc>
          <w:tcPr>
            <w:tcW w:w="2883"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名称</w:t>
            </w: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级别</w:t>
            </w: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kern w:val="0"/>
                <w:sz w:val="18"/>
                <w:szCs w:val="18"/>
              </w:rPr>
            </w:pPr>
            <w:r>
              <w:rPr>
                <w:rFonts w:hint="eastAsia"/>
                <w:kern w:val="0"/>
                <w:sz w:val="18"/>
                <w:szCs w:val="18"/>
              </w:rPr>
              <w:t>参与时间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left w:val="single" w:color="auto" w:sz="4" w:space="0"/>
              <w:right w:val="single" w:color="auto" w:sz="4" w:space="0"/>
            </w:tcBorders>
            <w:shd w:val="clear" w:color="auto" w:fill="auto"/>
            <w:vAlign w:val="center"/>
          </w:tcPr>
          <w:p>
            <w:pPr>
              <w:widowControl/>
              <w:rPr>
                <w:kern w:val="0"/>
                <w:sz w:val="18"/>
                <w:szCs w:val="18"/>
              </w:rPr>
            </w:pPr>
          </w:p>
        </w:tc>
        <w:tc>
          <w:tcPr>
            <w:tcW w:w="2883"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left w:val="single" w:color="auto" w:sz="4" w:space="0"/>
              <w:right w:val="single" w:color="auto" w:sz="4" w:space="0"/>
            </w:tcBorders>
            <w:shd w:val="clear" w:color="auto" w:fill="auto"/>
            <w:vAlign w:val="center"/>
          </w:tcPr>
          <w:p>
            <w:pPr>
              <w:widowControl/>
              <w:rPr>
                <w:kern w:val="0"/>
                <w:sz w:val="18"/>
                <w:szCs w:val="18"/>
              </w:rPr>
            </w:pPr>
          </w:p>
        </w:tc>
        <w:tc>
          <w:tcPr>
            <w:tcW w:w="2883"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2702" w:type="dxa"/>
            <w:vMerge w:val="restart"/>
            <w:tcBorders>
              <w:top w:val="nil"/>
              <w:left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参与科技计划或项目</w:t>
            </w:r>
          </w:p>
        </w:tc>
        <w:tc>
          <w:tcPr>
            <w:tcW w:w="2883"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名称</w:t>
            </w: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级别（国家级</w:t>
            </w:r>
            <w:r>
              <w:rPr>
                <w:kern w:val="0"/>
                <w:sz w:val="18"/>
                <w:szCs w:val="18"/>
              </w:rPr>
              <w:t>/</w:t>
            </w:r>
            <w:r>
              <w:rPr>
                <w:rFonts w:hint="eastAsia"/>
                <w:kern w:val="0"/>
                <w:sz w:val="18"/>
                <w:szCs w:val="18"/>
              </w:rPr>
              <w:t>省级</w:t>
            </w:r>
            <w:r>
              <w:rPr>
                <w:kern w:val="0"/>
                <w:sz w:val="18"/>
                <w:szCs w:val="18"/>
              </w:rPr>
              <w:t>/</w:t>
            </w:r>
            <w:r>
              <w:rPr>
                <w:rFonts w:hint="eastAsia"/>
                <w:kern w:val="0"/>
                <w:sz w:val="18"/>
                <w:szCs w:val="18"/>
              </w:rPr>
              <w:t>市级）</w:t>
            </w: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参与时间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left w:val="single" w:color="auto" w:sz="4" w:space="0"/>
              <w:right w:val="single" w:color="auto" w:sz="4" w:space="0"/>
            </w:tcBorders>
            <w:shd w:val="clear" w:color="auto" w:fill="FFFFFF"/>
            <w:vAlign w:val="center"/>
          </w:tcPr>
          <w:p>
            <w:pPr>
              <w:widowControl/>
              <w:rPr>
                <w:kern w:val="0"/>
                <w:sz w:val="18"/>
                <w:szCs w:val="18"/>
              </w:rPr>
            </w:pPr>
          </w:p>
        </w:tc>
        <w:tc>
          <w:tcPr>
            <w:tcW w:w="2883"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left w:val="single" w:color="auto" w:sz="4" w:space="0"/>
              <w:bottom w:val="single" w:color="auto" w:sz="4" w:space="0"/>
              <w:right w:val="single" w:color="auto" w:sz="4" w:space="0"/>
            </w:tcBorders>
            <w:shd w:val="clear" w:color="auto" w:fill="FFFFFF"/>
            <w:vAlign w:val="center"/>
          </w:tcPr>
          <w:p>
            <w:pPr>
              <w:widowControl/>
              <w:rPr>
                <w:kern w:val="0"/>
                <w:sz w:val="18"/>
                <w:szCs w:val="18"/>
              </w:rPr>
            </w:pPr>
          </w:p>
        </w:tc>
        <w:tc>
          <w:tcPr>
            <w:tcW w:w="2883"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restart"/>
            <w:tcBorders>
              <w:top w:val="nil"/>
              <w:left w:val="single" w:color="auto" w:sz="4" w:space="0"/>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技术</w:t>
            </w:r>
            <w:r>
              <w:rPr>
                <w:kern w:val="0"/>
                <w:sz w:val="18"/>
                <w:szCs w:val="18"/>
              </w:rPr>
              <w:t>/</w:t>
            </w:r>
            <w:r>
              <w:rPr>
                <w:rFonts w:hint="eastAsia"/>
                <w:kern w:val="0"/>
                <w:sz w:val="18"/>
                <w:szCs w:val="18"/>
              </w:rPr>
              <w:t>产品</w:t>
            </w:r>
            <w:r>
              <w:rPr>
                <w:kern w:val="0"/>
                <w:sz w:val="18"/>
                <w:szCs w:val="18"/>
              </w:rPr>
              <w:t>/</w:t>
            </w:r>
            <w:r>
              <w:rPr>
                <w:rFonts w:hint="eastAsia"/>
                <w:kern w:val="0"/>
                <w:sz w:val="18"/>
                <w:szCs w:val="18"/>
              </w:rPr>
              <w:t>服务获认证情况（中环协及其他国家级行业相关认证）</w:t>
            </w: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名称</w:t>
            </w: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证书编号</w:t>
            </w: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发证机构</w:t>
            </w: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发证日期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restart"/>
            <w:tcBorders>
              <w:top w:val="nil"/>
              <w:left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有效期内的企业技术/</w:t>
            </w:r>
            <w:r>
              <w:rPr>
                <w:rFonts w:hint="eastAsia" w:ascii="宋体" w:hAnsi="宋体"/>
                <w:kern w:val="0"/>
                <w:sz w:val="18"/>
                <w:szCs w:val="18"/>
              </w:rPr>
              <w:t>产品</w:t>
            </w:r>
            <w:r>
              <w:rPr>
                <w:rFonts w:hint="eastAsia"/>
                <w:kern w:val="0"/>
                <w:sz w:val="18"/>
                <w:szCs w:val="18"/>
              </w:rPr>
              <w:t>/</w:t>
            </w:r>
            <w:r>
              <w:rPr>
                <w:rFonts w:hint="eastAsia" w:ascii="宋体" w:hAnsi="宋体"/>
                <w:kern w:val="0"/>
                <w:sz w:val="18"/>
                <w:szCs w:val="18"/>
              </w:rPr>
              <w:t>服务列入实用技术、</w:t>
            </w:r>
            <w:r>
              <w:rPr>
                <w:kern w:val="0"/>
                <w:sz w:val="18"/>
                <w:szCs w:val="18"/>
              </w:rPr>
              <w:t>示范工程、</w:t>
            </w:r>
            <w:r>
              <w:rPr>
                <w:rFonts w:hint="eastAsia"/>
                <w:kern w:val="0"/>
                <w:sz w:val="18"/>
                <w:szCs w:val="18"/>
              </w:rPr>
              <w:t>先进</w:t>
            </w:r>
            <w:r>
              <w:rPr>
                <w:kern w:val="0"/>
                <w:sz w:val="18"/>
                <w:szCs w:val="18"/>
              </w:rPr>
              <w:t>目录等</w:t>
            </w:r>
            <w:r>
              <w:rPr>
                <w:rFonts w:hint="eastAsia"/>
                <w:kern w:val="0"/>
                <w:sz w:val="18"/>
                <w:szCs w:val="18"/>
              </w:rPr>
              <w:t>情况</w:t>
            </w: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名称</w:t>
            </w: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证书编号</w:t>
            </w: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发证机构</w:t>
            </w: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rFonts w:hint="eastAsia"/>
                <w:kern w:val="0"/>
                <w:sz w:val="18"/>
                <w:szCs w:val="18"/>
              </w:rPr>
              <w:t>发证日期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2702" w:type="dxa"/>
            <w:vMerge w:val="continue"/>
            <w:tcBorders>
              <w:left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2702" w:type="dxa"/>
            <w:vMerge w:val="continue"/>
            <w:tcBorders>
              <w:left w:val="single" w:color="auto" w:sz="4" w:space="0"/>
              <w:bottom w:val="single" w:color="auto" w:sz="4" w:space="0"/>
              <w:right w:val="single" w:color="auto" w:sz="4" w:space="0"/>
            </w:tcBorders>
            <w:shd w:val="clear" w:color="auto" w:fill="auto"/>
            <w:vAlign w:val="center"/>
          </w:tcPr>
          <w:p>
            <w:pPr>
              <w:widowControl/>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514"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1272"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restart"/>
            <w:tcBorders>
              <w:top w:val="nil"/>
              <w:left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创新投入情况（研发占营收比例）</w:t>
            </w: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kern w:val="0"/>
                <w:sz w:val="18"/>
                <w:szCs w:val="18"/>
              </w:rPr>
              <w:t>201</w:t>
            </w:r>
            <w:r>
              <w:rPr>
                <w:rFonts w:hint="eastAsia"/>
                <w:kern w:val="0"/>
                <w:sz w:val="18"/>
                <w:szCs w:val="18"/>
              </w:rPr>
              <w:t>9年</w:t>
            </w:r>
          </w:p>
        </w:tc>
        <w:tc>
          <w:tcPr>
            <w:tcW w:w="2786"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kern w:val="0"/>
                <w:sz w:val="18"/>
                <w:szCs w:val="18"/>
              </w:rPr>
              <w:t>2</w:t>
            </w:r>
            <w:r>
              <w:rPr>
                <w:rFonts w:hint="eastAsia"/>
                <w:kern w:val="0"/>
                <w:sz w:val="18"/>
                <w:szCs w:val="18"/>
              </w:rPr>
              <w:t>020年</w:t>
            </w: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kern w:val="0"/>
                <w:sz w:val="18"/>
                <w:szCs w:val="18"/>
              </w:rPr>
            </w:pPr>
            <w:r>
              <w:rPr>
                <w:kern w:val="0"/>
                <w:sz w:val="18"/>
                <w:szCs w:val="18"/>
              </w:rPr>
              <w:t>202</w:t>
            </w:r>
            <w:r>
              <w:rPr>
                <w:rFonts w:hint="eastAsia"/>
                <w:kern w:val="0"/>
                <w:sz w:val="18"/>
                <w:szCs w:val="18"/>
              </w:rPr>
              <w:t>1</w:t>
            </w:r>
            <w:r>
              <w:rPr>
                <w:rFonts w:hint="eastAsia" w:ascii="宋体" w:hAnsi="宋体"/>
                <w:kern w:val="0"/>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left w:val="single" w:color="auto" w:sz="4" w:space="0"/>
              <w:right w:val="single" w:color="auto" w:sz="4" w:space="0"/>
            </w:tcBorders>
            <w:shd w:val="clear" w:color="auto" w:fill="auto"/>
            <w:vAlign w:val="center"/>
          </w:tcPr>
          <w:p>
            <w:pPr>
              <w:widowControl/>
              <w:jc w:val="left"/>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2786"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kern w:val="0"/>
                <w:sz w:val="18"/>
                <w:szCs w:val="18"/>
              </w:rPr>
            </w:pPr>
          </w:p>
        </w:tc>
        <w:tc>
          <w:tcPr>
            <w:tcW w:w="1369" w:type="dxa"/>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2786"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c>
          <w:tcPr>
            <w:tcW w:w="2178" w:type="dxa"/>
            <w:gridSpan w:val="2"/>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5" w:type="dxa"/>
            <w:gridSpan w:val="6"/>
            <w:tcBorders>
              <w:top w:val="single" w:color="auto" w:sz="4" w:space="0"/>
              <w:left w:val="single" w:color="auto" w:sz="4" w:space="0"/>
              <w:bottom w:val="single" w:color="auto" w:sz="4" w:space="0"/>
              <w:right w:val="single" w:color="auto" w:sz="4" w:space="0"/>
            </w:tcBorders>
            <w:shd w:val="clear" w:color="auto" w:fill="FFFFFF"/>
          </w:tcPr>
          <w:p>
            <w:pPr>
              <w:widowControl/>
              <w:rPr>
                <w:b/>
                <w:kern w:val="0"/>
                <w:sz w:val="18"/>
                <w:szCs w:val="18"/>
              </w:rPr>
            </w:pPr>
            <w:r>
              <w:rPr>
                <w:rFonts w:hint="eastAsia"/>
                <w:b/>
                <w:kern w:val="0"/>
                <w:sz w:val="18"/>
                <w:szCs w:val="18"/>
              </w:rPr>
              <w:t>2</w:t>
            </w:r>
            <w:r>
              <w:rPr>
                <w:b/>
                <w:kern w:val="0"/>
                <w:sz w:val="18"/>
                <w:szCs w:val="18"/>
              </w:rPr>
              <w:t>.</w:t>
            </w:r>
            <w:r>
              <w:rPr>
                <w:rFonts w:hint="eastAsia"/>
                <w:b/>
                <w:kern w:val="0"/>
                <w:sz w:val="18"/>
                <w:szCs w:val="18"/>
              </w:rPr>
              <w:t>品牌建设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color w:val="FF0000"/>
                <w:kern w:val="0"/>
                <w:sz w:val="18"/>
                <w:szCs w:val="18"/>
              </w:rPr>
            </w:pPr>
            <w:r>
              <w:rPr>
                <w:rFonts w:hint="eastAsia"/>
                <w:kern w:val="0"/>
                <w:sz w:val="18"/>
                <w:szCs w:val="18"/>
              </w:rPr>
              <w:t>品牌知名度</w:t>
            </w:r>
          </w:p>
        </w:tc>
        <w:tc>
          <w:tcPr>
            <w:tcW w:w="6333" w:type="dxa"/>
            <w:gridSpan w:val="5"/>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□其他□行业推荐产品□中国驰名（著名）商标□中国名牌产品□省市级名牌产品□著名商标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tcBorders>
              <w:top w:val="single" w:color="auto" w:sz="4" w:space="0"/>
              <w:left w:val="single" w:color="auto" w:sz="4" w:space="0"/>
              <w:bottom w:val="single" w:color="auto" w:sz="4" w:space="0"/>
              <w:right w:val="single" w:color="auto" w:sz="4" w:space="0"/>
            </w:tcBorders>
            <w:shd w:val="clear" w:color="auto" w:fill="FFFFFF"/>
          </w:tcPr>
          <w:p>
            <w:pPr>
              <w:widowControl/>
              <w:rPr>
                <w:kern w:val="0"/>
                <w:sz w:val="18"/>
                <w:szCs w:val="18"/>
              </w:rPr>
            </w:pPr>
            <w:r>
              <w:rPr>
                <w:rFonts w:hint="eastAsia"/>
                <w:kern w:val="0"/>
                <w:sz w:val="18"/>
                <w:szCs w:val="18"/>
              </w:rPr>
              <w:t>是否上市公司</w:t>
            </w:r>
            <w:r>
              <w:rPr>
                <w:kern w:val="0"/>
                <w:sz w:val="18"/>
                <w:szCs w:val="18"/>
                <w:vertAlign w:val="superscript"/>
              </w:rPr>
              <w:tab/>
            </w:r>
          </w:p>
        </w:tc>
        <w:tc>
          <w:tcPr>
            <w:tcW w:w="6333" w:type="dxa"/>
            <w:gridSpan w:val="5"/>
            <w:tcBorders>
              <w:top w:val="single" w:color="auto" w:sz="4" w:space="0"/>
              <w:left w:val="nil"/>
              <w:bottom w:val="single" w:color="auto" w:sz="4" w:space="0"/>
              <w:right w:val="single" w:color="auto" w:sz="4" w:space="0"/>
            </w:tcBorders>
            <w:shd w:val="clear" w:color="auto" w:fill="FFFFFF"/>
          </w:tcPr>
          <w:p>
            <w:pPr>
              <w:widowControl/>
              <w:rPr>
                <w:kern w:val="0"/>
                <w:sz w:val="18"/>
                <w:szCs w:val="18"/>
              </w:rPr>
            </w:pPr>
            <w:r>
              <w:rPr>
                <w:rFonts w:hint="eastAsia"/>
                <w:kern w:val="0"/>
                <w:sz w:val="18"/>
                <w:szCs w:val="18"/>
              </w:rPr>
              <w:sym w:font="Wingdings" w:char="00A8"/>
            </w:r>
            <w:r>
              <w:rPr>
                <w:rFonts w:hint="eastAsia"/>
                <w:kern w:val="0"/>
                <w:sz w:val="18"/>
                <w:szCs w:val="18"/>
              </w:rPr>
              <w:t xml:space="preserve"> 否 </w:t>
            </w:r>
            <w:r>
              <w:rPr>
                <w:rFonts w:hint="eastAsia"/>
                <w:kern w:val="0"/>
                <w:sz w:val="18"/>
                <w:szCs w:val="18"/>
              </w:rPr>
              <w:sym w:font="Wingdings" w:char="00A8"/>
            </w:r>
            <w:r>
              <w:rPr>
                <w:rFonts w:hint="eastAsia"/>
                <w:kern w:val="0"/>
                <w:sz w:val="18"/>
                <w:szCs w:val="18"/>
              </w:rPr>
              <w:t xml:space="preserve"> 是   股票代码：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5" w:type="dxa"/>
            <w:gridSpan w:val="6"/>
            <w:tcBorders>
              <w:top w:val="single" w:color="auto" w:sz="4" w:space="0"/>
              <w:left w:val="single" w:color="auto" w:sz="4" w:space="0"/>
              <w:bottom w:val="single" w:color="auto" w:sz="4" w:space="0"/>
              <w:right w:val="single" w:color="auto" w:sz="4" w:space="0"/>
            </w:tcBorders>
            <w:shd w:val="clear" w:color="auto" w:fill="FFFFFF"/>
          </w:tcPr>
          <w:p>
            <w:pPr>
              <w:widowControl/>
              <w:rPr>
                <w:kern w:val="0"/>
                <w:sz w:val="18"/>
                <w:szCs w:val="18"/>
              </w:rPr>
            </w:pPr>
            <w:r>
              <w:rPr>
                <w:rFonts w:hint="eastAsia"/>
                <w:b/>
                <w:kern w:val="0"/>
                <w:sz w:val="18"/>
                <w:szCs w:val="18"/>
              </w:rPr>
              <w:t>3.</w:t>
            </w:r>
            <w:r>
              <w:rPr>
                <w:rFonts w:hint="eastAsia" w:ascii="宋体" w:hAnsi="宋体"/>
                <w:b/>
                <w:kern w:val="0"/>
                <w:sz w:val="18"/>
                <w:szCs w:val="18"/>
              </w:rPr>
              <w:t>发展潜力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7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业务辐射地域</w:t>
            </w:r>
          </w:p>
        </w:tc>
        <w:tc>
          <w:tcPr>
            <w:tcW w:w="6333" w:type="dxa"/>
            <w:gridSpan w:val="5"/>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u w:val="single"/>
              </w:rPr>
            </w:pPr>
            <w:r>
              <w:rPr>
                <w:rFonts w:hint="eastAsia"/>
                <w:kern w:val="0"/>
                <w:sz w:val="18"/>
                <w:szCs w:val="18"/>
              </w:rPr>
              <w:t>□海外（列出国家或地区名称）</w:t>
            </w:r>
            <w:r>
              <w:rPr>
                <w:rFonts w:hint="eastAsia"/>
                <w:kern w:val="0"/>
                <w:sz w:val="18"/>
                <w:szCs w:val="18"/>
                <w:u w:val="single"/>
              </w:rPr>
              <w:t xml:space="preserve">      </w:t>
            </w:r>
          </w:p>
          <w:p>
            <w:pPr>
              <w:widowControl/>
              <w:rPr>
                <w:kern w:val="0"/>
                <w:sz w:val="18"/>
                <w:szCs w:val="18"/>
                <w:u w:val="single"/>
              </w:rPr>
            </w:pPr>
            <w:r>
              <w:rPr>
                <w:rFonts w:hint="eastAsia"/>
                <w:kern w:val="0"/>
                <w:sz w:val="18"/>
                <w:szCs w:val="18"/>
              </w:rPr>
              <w:sym w:font="Wingdings 2" w:char="00A3"/>
            </w:r>
            <w:r>
              <w:rPr>
                <w:rFonts w:hint="eastAsia"/>
                <w:kern w:val="0"/>
                <w:sz w:val="18"/>
                <w:szCs w:val="18"/>
              </w:rPr>
              <w:t xml:space="preserve">国内部分省份（需列出省份名称） </w:t>
            </w:r>
            <w:r>
              <w:rPr>
                <w:rFonts w:hint="eastAsia"/>
                <w:kern w:val="0"/>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b/>
                <w:kern w:val="0"/>
                <w:sz w:val="18"/>
                <w:szCs w:val="18"/>
              </w:rPr>
            </w:pPr>
            <w:r>
              <w:rPr>
                <w:rFonts w:hint="eastAsia"/>
                <w:b/>
                <w:kern w:val="0"/>
                <w:sz w:val="18"/>
                <w:szCs w:val="18"/>
              </w:rPr>
              <w:t>4</w:t>
            </w:r>
            <w:r>
              <w:rPr>
                <w:b/>
                <w:kern w:val="0"/>
                <w:sz w:val="18"/>
                <w:szCs w:val="18"/>
              </w:rPr>
              <w:t>.</w:t>
            </w:r>
            <w:r>
              <w:rPr>
                <w:rFonts w:hint="eastAsia"/>
                <w:b/>
                <w:kern w:val="0"/>
                <w:sz w:val="18"/>
                <w:szCs w:val="18"/>
              </w:rPr>
              <w:t>相关优惠政策情况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是否享受国家相关优惠政策</w:t>
            </w:r>
            <w:r>
              <w:rPr>
                <w:kern w:val="0"/>
                <w:sz w:val="18"/>
                <w:szCs w:val="18"/>
              </w:rPr>
              <w:t xml:space="preserve">           </w:t>
            </w:r>
            <w:r>
              <w:rPr>
                <w:rFonts w:hint="eastAsia"/>
                <w:kern w:val="0"/>
                <w:sz w:val="18"/>
                <w:szCs w:val="18"/>
              </w:rPr>
              <w:sym w:font="Wingdings" w:char="00A8"/>
            </w:r>
            <w:r>
              <w:rPr>
                <w:rFonts w:hint="eastAsia"/>
                <w:kern w:val="0"/>
                <w:sz w:val="18"/>
                <w:szCs w:val="18"/>
              </w:rPr>
              <w:t xml:space="preserve"> 否 </w:t>
            </w:r>
            <w:r>
              <w:rPr>
                <w:rFonts w:hint="eastAsia"/>
                <w:kern w:val="0"/>
                <w:sz w:val="18"/>
                <w:szCs w:val="18"/>
              </w:rPr>
              <w:sym w:font="Wingdings" w:char="00A8"/>
            </w:r>
            <w:r>
              <w:rPr>
                <w:rFonts w:hint="eastAsia"/>
                <w:kern w:val="0"/>
                <w:sz w:val="18"/>
                <w:szCs w:val="18"/>
              </w:rPr>
              <w:t xml:space="preserve">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优惠政策</w:t>
            </w:r>
            <w:r>
              <w:rPr>
                <w:kern w:val="0"/>
                <w:sz w:val="18"/>
                <w:szCs w:val="18"/>
              </w:rPr>
              <w:t>/</w:t>
            </w:r>
            <w:r>
              <w:rPr>
                <w:rFonts w:hint="eastAsia"/>
                <w:kern w:val="0"/>
                <w:sz w:val="18"/>
                <w:szCs w:val="18"/>
              </w:rPr>
              <w:t>科研资金名称</w:t>
            </w:r>
          </w:p>
        </w:tc>
        <w:tc>
          <w:tcPr>
            <w:tcW w:w="6333" w:type="dxa"/>
            <w:gridSpan w:val="5"/>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享受</w:t>
            </w:r>
            <w:r>
              <w:rPr>
                <w:kern w:val="0"/>
                <w:sz w:val="18"/>
                <w:szCs w:val="18"/>
              </w:rPr>
              <w:t>/</w:t>
            </w:r>
            <w:r>
              <w:rPr>
                <w:rFonts w:hint="eastAsia"/>
                <w:kern w:val="0"/>
                <w:sz w:val="18"/>
                <w:szCs w:val="18"/>
              </w:rPr>
              <w:t>获得起始年限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kern w:val="0"/>
                <w:sz w:val="18"/>
                <w:szCs w:val="18"/>
              </w:rPr>
            </w:pPr>
          </w:p>
        </w:tc>
        <w:tc>
          <w:tcPr>
            <w:tcW w:w="6333" w:type="dxa"/>
            <w:gridSpan w:val="5"/>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kern w:val="0"/>
                <w:sz w:val="18"/>
                <w:szCs w:val="18"/>
              </w:rPr>
            </w:pPr>
          </w:p>
        </w:tc>
        <w:tc>
          <w:tcPr>
            <w:tcW w:w="6333" w:type="dxa"/>
            <w:gridSpan w:val="5"/>
            <w:tcBorders>
              <w:top w:val="single" w:color="auto" w:sz="4" w:space="0"/>
              <w:left w:val="nil"/>
              <w:bottom w:val="single" w:color="auto" w:sz="4" w:space="0"/>
              <w:right w:val="single" w:color="auto" w:sz="4" w:space="0"/>
            </w:tcBorders>
            <w:shd w:val="clear" w:color="auto" w:fill="FFFFFF"/>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kern w:val="0"/>
                <w:sz w:val="18"/>
                <w:szCs w:val="18"/>
              </w:rPr>
            </w:pPr>
            <w:r>
              <w:rPr>
                <w:rFonts w:hint="eastAsia"/>
                <w:kern w:val="0"/>
                <w:sz w:val="18"/>
                <w:szCs w:val="18"/>
              </w:rPr>
              <w:t>注：本企业享受的各项优惠政策，包括：获取国家科研资金、税收、进出口等方面优惠政策，请根据重要程度一一列举。</w:t>
            </w:r>
          </w:p>
        </w:tc>
      </w:tr>
    </w:tbl>
    <w:p>
      <w:pPr>
        <w:rPr>
          <w:kern w:val="0"/>
          <w:sz w:val="22"/>
          <w:szCs w:val="22"/>
        </w:rPr>
      </w:pPr>
      <w:r>
        <w:rPr>
          <w:kern w:val="0"/>
          <w:sz w:val="22"/>
          <w:szCs w:val="22"/>
        </w:rPr>
        <w:br w:type="page"/>
      </w:r>
    </w:p>
    <w:tbl>
      <w:tblPr>
        <w:tblStyle w:val="4"/>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2658"/>
        <w:gridCol w:w="1671"/>
        <w:gridCol w:w="1566"/>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9240"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rPr>
                <w:kern w:val="0"/>
                <w:sz w:val="22"/>
                <w:szCs w:val="22"/>
              </w:rPr>
            </w:pPr>
            <w:r>
              <w:rPr>
                <w:rFonts w:hint="eastAsia"/>
                <w:b/>
                <w:kern w:val="0"/>
                <w:sz w:val="24"/>
                <w:szCs w:val="24"/>
              </w:rPr>
              <w:t>表</w:t>
            </w:r>
            <w:r>
              <w:rPr>
                <w:b/>
                <w:kern w:val="0"/>
                <w:sz w:val="24"/>
                <w:szCs w:val="24"/>
              </w:rPr>
              <w:t>1</w:t>
            </w:r>
            <w:r>
              <w:rPr>
                <w:rFonts w:hint="eastAsia"/>
                <w:b/>
                <w:kern w:val="0"/>
                <w:sz w:val="24"/>
                <w:szCs w:val="24"/>
              </w:rPr>
              <w:t>3</w:t>
            </w:r>
            <w:r>
              <w:rPr>
                <w:b/>
                <w:kern w:val="0"/>
                <w:sz w:val="24"/>
                <w:szCs w:val="24"/>
              </w:rPr>
              <w:t xml:space="preserve">  </w:t>
            </w:r>
            <w:r>
              <w:rPr>
                <w:rFonts w:hint="eastAsia"/>
                <w:b/>
                <w:kern w:val="0"/>
                <w:sz w:val="24"/>
                <w:szCs w:val="24"/>
              </w:rPr>
              <w:t>守信表现</w:t>
            </w:r>
            <w:r>
              <w:rPr>
                <w:b/>
                <w:sz w:val="24"/>
                <w:szCs w:val="24"/>
              </w:rPr>
              <w:t>*</w:t>
            </w:r>
            <w:r>
              <w:rPr>
                <w:rFonts w:hint="eastAsia"/>
                <w:kern w:val="0"/>
                <w:sz w:val="18"/>
                <w:szCs w:val="18"/>
              </w:rPr>
              <w:t>（如有，请提供证明文件）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9240"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rPr>
                <w:b/>
                <w:kern w:val="0"/>
                <w:sz w:val="18"/>
                <w:szCs w:val="18"/>
              </w:rPr>
            </w:pPr>
            <w:r>
              <w:rPr>
                <w:b/>
                <w:kern w:val="0"/>
                <w:sz w:val="18"/>
                <w:szCs w:val="18"/>
              </w:rPr>
              <w:t>1.</w:t>
            </w:r>
            <w:r>
              <w:rPr>
                <w:rFonts w:hint="eastAsia"/>
                <w:b/>
                <w:kern w:val="0"/>
                <w:sz w:val="18"/>
                <w:szCs w:val="18"/>
              </w:rPr>
              <w:t>信用管理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restart"/>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近三年纳税信用等级</w:t>
            </w:r>
          </w:p>
        </w:tc>
        <w:tc>
          <w:tcPr>
            <w:tcW w:w="6989" w:type="dxa"/>
            <w:gridSpan w:val="4"/>
            <w:tcBorders>
              <w:top w:val="single" w:color="auto" w:sz="4" w:space="0"/>
              <w:left w:val="nil"/>
              <w:bottom w:val="single" w:color="auto" w:sz="4" w:space="0"/>
              <w:right w:val="single" w:color="auto" w:sz="4" w:space="0"/>
            </w:tcBorders>
            <w:vAlign w:val="center"/>
          </w:tcPr>
          <w:p>
            <w:pPr>
              <w:widowControl/>
              <w:spacing w:line="300" w:lineRule="exact"/>
              <w:rPr>
                <w:color w:val="FF0000"/>
                <w:kern w:val="0"/>
                <w:sz w:val="18"/>
                <w:szCs w:val="18"/>
              </w:rPr>
            </w:pPr>
            <w:r>
              <w:rPr>
                <w:rFonts w:hint="eastAsia"/>
                <w:kern w:val="0"/>
                <w:sz w:val="18"/>
                <w:szCs w:val="18"/>
              </w:rPr>
              <w:t xml:space="preserve">纳税记录： </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18"/>
                <w:szCs w:val="18"/>
              </w:rPr>
            </w:pPr>
          </w:p>
        </w:tc>
        <w:tc>
          <w:tcPr>
            <w:tcW w:w="6989" w:type="dxa"/>
            <w:gridSpan w:val="4"/>
            <w:tcBorders>
              <w:top w:val="single" w:color="auto" w:sz="4" w:space="0"/>
              <w:left w:val="nil"/>
              <w:bottom w:val="single" w:color="auto" w:sz="4" w:space="0"/>
              <w:right w:val="single" w:color="auto" w:sz="4" w:space="0"/>
            </w:tcBorders>
            <w:vAlign w:val="center"/>
          </w:tcPr>
          <w:p>
            <w:pPr>
              <w:widowControl/>
              <w:spacing w:line="300" w:lineRule="exact"/>
              <w:rPr>
                <w:color w:val="FF0000"/>
                <w:kern w:val="0"/>
                <w:sz w:val="18"/>
                <w:szCs w:val="18"/>
              </w:rPr>
            </w:pPr>
            <w:r>
              <w:rPr>
                <w:rFonts w:hint="eastAsia"/>
                <w:kern w:val="0"/>
                <w:sz w:val="18"/>
                <w:szCs w:val="18"/>
              </w:rPr>
              <w:t xml:space="preserve">是否有纳税信用等级（加分项）： </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18"/>
                <w:szCs w:val="18"/>
              </w:rPr>
            </w:pPr>
          </w:p>
        </w:tc>
        <w:tc>
          <w:tcPr>
            <w:tcW w:w="265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等级（A</w:t>
            </w:r>
            <w:r>
              <w:rPr>
                <w:rFonts w:hint="eastAsia" w:ascii="宋体" w:hAnsi="宋体"/>
                <w:kern w:val="0"/>
                <w:sz w:val="18"/>
                <w:szCs w:val="18"/>
              </w:rPr>
              <w:t>、</w:t>
            </w:r>
            <w:r>
              <w:rPr>
                <w:rFonts w:hint="eastAsia"/>
                <w:kern w:val="0"/>
                <w:sz w:val="18"/>
                <w:szCs w:val="18"/>
              </w:rPr>
              <w:t>B</w:t>
            </w:r>
            <w:r>
              <w:rPr>
                <w:rFonts w:hint="eastAsia" w:ascii="宋体" w:hAnsi="宋体"/>
                <w:kern w:val="0"/>
                <w:sz w:val="18"/>
                <w:szCs w:val="18"/>
              </w:rPr>
              <w:t>）</w:t>
            </w:r>
          </w:p>
        </w:tc>
        <w:tc>
          <w:tcPr>
            <w:tcW w:w="1671"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授予机构</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18"/>
                <w:szCs w:val="18"/>
              </w:rPr>
            </w:pPr>
          </w:p>
        </w:tc>
        <w:tc>
          <w:tcPr>
            <w:tcW w:w="2658"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1671"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9240"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kern w:val="0"/>
                <w:sz w:val="18"/>
                <w:szCs w:val="18"/>
              </w:rPr>
            </w:pPr>
            <w:r>
              <w:rPr>
                <w:b/>
                <w:kern w:val="0"/>
                <w:sz w:val="18"/>
                <w:szCs w:val="18"/>
              </w:rPr>
              <w:t>2.</w:t>
            </w:r>
            <w:r>
              <w:rPr>
                <w:rFonts w:hint="eastAsia"/>
                <w:b/>
                <w:kern w:val="0"/>
                <w:sz w:val="18"/>
                <w:szCs w:val="18"/>
              </w:rPr>
              <w:t>质量承诺履约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251" w:type="dxa"/>
            <w:vMerge w:val="restart"/>
            <w:tcBorders>
              <w:top w:val="nil"/>
              <w:left w:val="single" w:color="auto" w:sz="4" w:space="0"/>
              <w:bottom w:val="nil"/>
              <w:right w:val="single" w:color="auto" w:sz="4" w:space="0"/>
            </w:tcBorders>
            <w:vAlign w:val="center"/>
          </w:tcPr>
          <w:p>
            <w:pPr>
              <w:widowControl/>
              <w:spacing w:line="300" w:lineRule="exact"/>
              <w:rPr>
                <w:kern w:val="0"/>
                <w:sz w:val="18"/>
                <w:szCs w:val="18"/>
              </w:rPr>
            </w:pPr>
            <w:r>
              <w:rPr>
                <w:rFonts w:hint="eastAsia"/>
                <w:kern w:val="0"/>
                <w:sz w:val="18"/>
                <w:szCs w:val="18"/>
              </w:rPr>
              <w:t>售后服务情况</w:t>
            </w:r>
          </w:p>
        </w:tc>
        <w:tc>
          <w:tcPr>
            <w:tcW w:w="6989" w:type="dxa"/>
            <w:gridSpan w:val="4"/>
            <w:tcBorders>
              <w:top w:val="single" w:color="auto" w:sz="4" w:space="0"/>
              <w:left w:val="nil"/>
              <w:bottom w:val="single" w:color="auto" w:sz="4" w:space="0"/>
              <w:right w:val="single" w:color="auto" w:sz="4" w:space="0"/>
            </w:tcBorders>
          </w:tcPr>
          <w:p>
            <w:pPr>
              <w:widowControl/>
              <w:spacing w:line="300" w:lineRule="exact"/>
              <w:rPr>
                <w:color w:val="FF0000"/>
                <w:kern w:val="0"/>
                <w:sz w:val="18"/>
                <w:szCs w:val="18"/>
              </w:rPr>
            </w:pPr>
            <w:r>
              <w:rPr>
                <w:rFonts w:hint="eastAsia"/>
                <w:kern w:val="0"/>
                <w:sz w:val="18"/>
                <w:szCs w:val="18"/>
              </w:rPr>
              <w:t xml:space="preserve">售后服务制度  </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251" w:type="dxa"/>
            <w:vMerge w:val="continue"/>
            <w:tcBorders>
              <w:top w:val="nil"/>
              <w:left w:val="single" w:color="auto" w:sz="4" w:space="0"/>
              <w:bottom w:val="nil"/>
              <w:right w:val="single" w:color="auto" w:sz="4" w:space="0"/>
            </w:tcBorders>
            <w:vAlign w:val="center"/>
          </w:tcPr>
          <w:p>
            <w:pPr>
              <w:widowControl/>
              <w:spacing w:line="300" w:lineRule="exact"/>
              <w:rPr>
                <w:kern w:val="0"/>
                <w:sz w:val="18"/>
                <w:szCs w:val="18"/>
              </w:rPr>
            </w:pPr>
          </w:p>
        </w:tc>
        <w:tc>
          <w:tcPr>
            <w:tcW w:w="6989" w:type="dxa"/>
            <w:gridSpan w:val="4"/>
            <w:tcBorders>
              <w:top w:val="single" w:color="auto" w:sz="4" w:space="0"/>
              <w:left w:val="nil"/>
              <w:bottom w:val="single" w:color="auto" w:sz="4" w:space="0"/>
              <w:right w:val="single" w:color="auto" w:sz="4" w:space="0"/>
            </w:tcBorders>
          </w:tcPr>
          <w:p>
            <w:pPr>
              <w:widowControl/>
              <w:spacing w:line="300" w:lineRule="exact"/>
              <w:rPr>
                <w:color w:val="FF0000"/>
                <w:kern w:val="0"/>
                <w:sz w:val="18"/>
                <w:szCs w:val="18"/>
              </w:rPr>
            </w:pPr>
            <w:r>
              <w:rPr>
                <w:rFonts w:hint="eastAsia"/>
                <w:kern w:val="0"/>
                <w:sz w:val="18"/>
                <w:szCs w:val="18"/>
              </w:rPr>
              <w:t xml:space="preserve">售后团队 </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2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退换货情况（生产企业提供退换货服务）</w:t>
            </w:r>
          </w:p>
        </w:tc>
        <w:tc>
          <w:tcPr>
            <w:tcW w:w="6989" w:type="dxa"/>
            <w:gridSpan w:val="4"/>
            <w:tcBorders>
              <w:top w:val="single" w:color="auto" w:sz="4" w:space="0"/>
              <w:left w:val="nil"/>
              <w:bottom w:val="single" w:color="auto" w:sz="4" w:space="0"/>
              <w:right w:val="single" w:color="auto" w:sz="4" w:space="0"/>
            </w:tcBorders>
          </w:tcPr>
          <w:p>
            <w:pPr>
              <w:widowControl/>
              <w:spacing w:line="300" w:lineRule="exact"/>
              <w:rPr>
                <w:color w:val="FF0000"/>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2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服务质量报告（服务企业）</w:t>
            </w:r>
          </w:p>
        </w:tc>
        <w:tc>
          <w:tcPr>
            <w:tcW w:w="6989" w:type="dxa"/>
            <w:gridSpan w:val="4"/>
            <w:tcBorders>
              <w:top w:val="single" w:color="auto" w:sz="4" w:space="0"/>
              <w:left w:val="nil"/>
              <w:bottom w:val="single" w:color="auto" w:sz="4" w:space="0"/>
              <w:right w:val="single" w:color="auto" w:sz="4" w:space="0"/>
            </w:tcBorders>
          </w:tcPr>
          <w:p>
            <w:pPr>
              <w:widowControl/>
              <w:spacing w:line="300" w:lineRule="exact"/>
              <w:rPr>
                <w:color w:val="FF0000"/>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9240"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kern w:val="0"/>
                <w:sz w:val="18"/>
                <w:szCs w:val="18"/>
              </w:rPr>
            </w:pPr>
            <w:r>
              <w:rPr>
                <w:rFonts w:hint="eastAsia"/>
                <w:b/>
                <w:kern w:val="0"/>
                <w:sz w:val="18"/>
                <w:szCs w:val="18"/>
              </w:rPr>
              <w:t>3.</w:t>
            </w:r>
            <w:r>
              <w:rPr>
                <w:rFonts w:hint="eastAsia" w:ascii="宋体" w:hAnsi="宋体"/>
                <w:b/>
                <w:kern w:val="0"/>
                <w:sz w:val="18"/>
                <w:szCs w:val="18"/>
              </w:rPr>
              <w:t>合同履约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2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近三年签订合同份数</w:t>
            </w:r>
          </w:p>
        </w:tc>
        <w:tc>
          <w:tcPr>
            <w:tcW w:w="265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履行合同份数</w:t>
            </w:r>
          </w:p>
        </w:tc>
        <w:tc>
          <w:tcPr>
            <w:tcW w:w="1671"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合同履约率（</w:t>
            </w:r>
            <w:r>
              <w:rPr>
                <w:kern w:val="0"/>
                <w:sz w:val="18"/>
                <w:szCs w:val="18"/>
              </w:rPr>
              <w:t>%</w:t>
            </w:r>
            <w:r>
              <w:rPr>
                <w:rFonts w:hint="eastAsia"/>
                <w:kern w:val="0"/>
                <w:sz w:val="18"/>
                <w:szCs w:val="18"/>
              </w:rPr>
              <w:t>）</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未履约的主要原因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2251" w:type="dxa"/>
            <w:tcBorders>
              <w:top w:val="single" w:color="auto" w:sz="4" w:space="0"/>
              <w:left w:val="single" w:color="auto" w:sz="4" w:space="0"/>
              <w:bottom w:val="single" w:color="auto" w:sz="4" w:space="0"/>
              <w:right w:val="single" w:color="auto" w:sz="4" w:space="0"/>
            </w:tcBorders>
          </w:tcPr>
          <w:p>
            <w:pPr>
              <w:widowControl/>
              <w:spacing w:line="300" w:lineRule="exact"/>
              <w:jc w:val="center"/>
              <w:rPr>
                <w:kern w:val="0"/>
                <w:sz w:val="18"/>
                <w:szCs w:val="18"/>
              </w:rPr>
            </w:pPr>
          </w:p>
        </w:tc>
        <w:tc>
          <w:tcPr>
            <w:tcW w:w="2658" w:type="dxa"/>
            <w:tcBorders>
              <w:top w:val="single" w:color="auto" w:sz="4" w:space="0"/>
              <w:left w:val="nil"/>
              <w:bottom w:val="single" w:color="auto" w:sz="4" w:space="0"/>
              <w:right w:val="single" w:color="auto" w:sz="4" w:space="0"/>
            </w:tcBorders>
          </w:tcPr>
          <w:p>
            <w:pPr>
              <w:widowControl/>
              <w:spacing w:line="300" w:lineRule="exact"/>
              <w:jc w:val="center"/>
              <w:rPr>
                <w:kern w:val="0"/>
                <w:sz w:val="18"/>
                <w:szCs w:val="18"/>
              </w:rPr>
            </w:pPr>
          </w:p>
        </w:tc>
        <w:tc>
          <w:tcPr>
            <w:tcW w:w="1671" w:type="dxa"/>
            <w:tcBorders>
              <w:top w:val="single" w:color="auto" w:sz="4" w:space="0"/>
              <w:left w:val="nil"/>
              <w:bottom w:val="single" w:color="auto" w:sz="4" w:space="0"/>
              <w:right w:val="single" w:color="auto" w:sz="4" w:space="0"/>
            </w:tcBorders>
          </w:tcPr>
          <w:p>
            <w:pPr>
              <w:widowControl/>
              <w:spacing w:line="300" w:lineRule="exact"/>
              <w:jc w:val="center"/>
              <w:rPr>
                <w:kern w:val="0"/>
                <w:sz w:val="18"/>
                <w:szCs w:val="18"/>
              </w:rPr>
            </w:pPr>
          </w:p>
        </w:tc>
        <w:tc>
          <w:tcPr>
            <w:tcW w:w="2660" w:type="dxa"/>
            <w:gridSpan w:val="2"/>
            <w:tcBorders>
              <w:top w:val="single" w:color="auto" w:sz="4" w:space="0"/>
              <w:left w:val="nil"/>
              <w:bottom w:val="single" w:color="auto" w:sz="4" w:space="0"/>
              <w:right w:val="single" w:color="auto" w:sz="4" w:space="0"/>
            </w:tcBorders>
          </w:tcPr>
          <w:p>
            <w:pPr>
              <w:widowControl/>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4909" w:type="dxa"/>
            <w:gridSpan w:val="2"/>
            <w:tcBorders>
              <w:top w:val="single" w:color="auto" w:sz="4" w:space="0"/>
              <w:left w:val="single" w:color="auto" w:sz="4" w:space="0"/>
              <w:bottom w:val="single" w:color="auto" w:sz="4" w:space="0"/>
              <w:right w:val="single" w:color="auto" w:sz="4" w:space="0"/>
            </w:tcBorders>
          </w:tcPr>
          <w:p>
            <w:pPr>
              <w:widowControl/>
              <w:spacing w:line="300" w:lineRule="exact"/>
              <w:jc w:val="center"/>
              <w:rPr>
                <w:color w:val="FF0000"/>
                <w:kern w:val="0"/>
                <w:sz w:val="18"/>
                <w:szCs w:val="18"/>
              </w:rPr>
            </w:pPr>
            <w:r>
              <w:rPr>
                <w:rFonts w:hint="eastAsia"/>
                <w:kern w:val="0"/>
                <w:sz w:val="18"/>
                <w:szCs w:val="18"/>
              </w:rPr>
              <w:t>业主满意度%</w:t>
            </w:r>
          </w:p>
        </w:tc>
        <w:tc>
          <w:tcPr>
            <w:tcW w:w="4331" w:type="dxa"/>
            <w:gridSpan w:val="3"/>
            <w:tcBorders>
              <w:top w:val="single" w:color="auto" w:sz="4" w:space="0"/>
              <w:left w:val="nil"/>
              <w:bottom w:val="single" w:color="auto" w:sz="4" w:space="0"/>
              <w:right w:val="single" w:color="auto" w:sz="4" w:space="0"/>
            </w:tcBorders>
          </w:tcPr>
          <w:p>
            <w:pPr>
              <w:widowControl/>
              <w:spacing w:line="30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9240" w:type="dxa"/>
            <w:gridSpan w:val="5"/>
            <w:tcBorders>
              <w:top w:val="single" w:color="auto" w:sz="4" w:space="0"/>
              <w:left w:val="single" w:color="auto" w:sz="4" w:space="0"/>
              <w:bottom w:val="single" w:color="auto" w:sz="4" w:space="0"/>
              <w:right w:val="single" w:color="auto" w:sz="4" w:space="0"/>
            </w:tcBorders>
          </w:tcPr>
          <w:p>
            <w:pPr>
              <w:widowControl/>
              <w:spacing w:line="300" w:lineRule="exact"/>
              <w:rPr>
                <w:kern w:val="0"/>
                <w:sz w:val="18"/>
                <w:szCs w:val="18"/>
              </w:rPr>
            </w:pPr>
            <w:r>
              <w:rPr>
                <w:rFonts w:hint="eastAsia"/>
                <w:b/>
                <w:kern w:val="0"/>
                <w:sz w:val="18"/>
                <w:szCs w:val="18"/>
              </w:rPr>
              <w:t>4.</w:t>
            </w:r>
            <w:r>
              <w:rPr>
                <w:rFonts w:hint="eastAsia" w:ascii="宋体" w:hAnsi="宋体"/>
                <w:b/>
                <w:kern w:val="0"/>
                <w:sz w:val="18"/>
                <w:szCs w:val="18"/>
              </w:rPr>
              <w:t>环境保护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251" w:type="dxa"/>
            <w:tcBorders>
              <w:top w:val="single" w:color="auto" w:sz="4" w:space="0"/>
              <w:left w:val="single" w:color="auto" w:sz="4" w:space="0"/>
              <w:bottom w:val="single" w:color="auto" w:sz="4" w:space="0"/>
              <w:right w:val="single" w:color="auto" w:sz="4" w:space="0"/>
            </w:tcBorders>
          </w:tcPr>
          <w:p>
            <w:pPr>
              <w:widowControl/>
              <w:spacing w:line="300" w:lineRule="exact"/>
              <w:rPr>
                <w:kern w:val="0"/>
                <w:sz w:val="18"/>
                <w:szCs w:val="18"/>
              </w:rPr>
            </w:pPr>
            <w:r>
              <w:rPr>
                <w:rFonts w:hint="eastAsia"/>
                <w:kern w:val="0"/>
                <w:sz w:val="18"/>
                <w:szCs w:val="18"/>
              </w:rPr>
              <w:t>公共环境责任</w:t>
            </w:r>
          </w:p>
        </w:tc>
        <w:tc>
          <w:tcPr>
            <w:tcW w:w="6989" w:type="dxa"/>
            <w:gridSpan w:val="4"/>
            <w:tcBorders>
              <w:top w:val="single" w:color="auto" w:sz="4" w:space="0"/>
              <w:left w:val="nil"/>
              <w:bottom w:val="single" w:color="auto" w:sz="4" w:space="0"/>
              <w:right w:val="single" w:color="auto" w:sz="4" w:space="0"/>
            </w:tcBorders>
          </w:tcPr>
          <w:p>
            <w:pPr>
              <w:widowControl/>
              <w:spacing w:line="300" w:lineRule="exact"/>
              <w:jc w:val="left"/>
              <w:rPr>
                <w:kern w:val="0"/>
                <w:sz w:val="18"/>
                <w:szCs w:val="18"/>
              </w:rPr>
            </w:pPr>
            <w:r>
              <w:rPr>
                <w:rFonts w:hint="eastAsia"/>
                <w:kern w:val="0"/>
                <w:sz w:val="18"/>
                <w:szCs w:val="18"/>
              </w:rPr>
              <w:t>应对公共环境事件情况</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251" w:type="dxa"/>
            <w:tcBorders>
              <w:top w:val="single" w:color="auto" w:sz="4" w:space="0"/>
              <w:left w:val="single" w:color="auto" w:sz="4" w:space="0"/>
              <w:bottom w:val="single" w:color="auto" w:sz="4" w:space="0"/>
              <w:right w:val="single" w:color="auto" w:sz="4" w:space="0"/>
            </w:tcBorders>
          </w:tcPr>
          <w:p>
            <w:pPr>
              <w:widowControl/>
              <w:spacing w:line="300" w:lineRule="exact"/>
              <w:rPr>
                <w:kern w:val="0"/>
                <w:sz w:val="18"/>
                <w:szCs w:val="18"/>
              </w:rPr>
            </w:pPr>
            <w:r>
              <w:rPr>
                <w:rFonts w:hint="eastAsia"/>
                <w:kern w:val="0"/>
                <w:sz w:val="18"/>
                <w:szCs w:val="18"/>
              </w:rPr>
              <w:t>绿色供应链</w:t>
            </w:r>
          </w:p>
        </w:tc>
        <w:tc>
          <w:tcPr>
            <w:tcW w:w="6989" w:type="dxa"/>
            <w:gridSpan w:val="4"/>
            <w:tcBorders>
              <w:top w:val="single" w:color="auto" w:sz="4" w:space="0"/>
              <w:left w:val="nil"/>
              <w:bottom w:val="single" w:color="auto" w:sz="4" w:space="0"/>
              <w:right w:val="single" w:color="auto" w:sz="4" w:space="0"/>
            </w:tcBorders>
          </w:tcPr>
          <w:p>
            <w:pPr>
              <w:widowControl/>
              <w:spacing w:line="300" w:lineRule="exact"/>
              <w:rPr>
                <w:color w:val="FF0000"/>
                <w:kern w:val="0"/>
                <w:sz w:val="18"/>
                <w:szCs w:val="18"/>
              </w:rPr>
            </w:pPr>
            <w:r>
              <w:rPr>
                <w:rFonts w:hint="eastAsia"/>
                <w:kern w:val="0"/>
                <w:sz w:val="18"/>
                <w:szCs w:val="18"/>
              </w:rPr>
              <w:t>采购产品通过环保、低碳、节能、清洁生产审计和环境标志等认证（服务）</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251" w:type="dxa"/>
            <w:tcBorders>
              <w:top w:val="nil"/>
              <w:left w:val="single" w:color="auto" w:sz="4" w:space="0"/>
              <w:bottom w:val="nil"/>
              <w:right w:val="single" w:color="auto" w:sz="4" w:space="0"/>
            </w:tcBorders>
          </w:tcPr>
          <w:p>
            <w:pPr>
              <w:widowControl/>
              <w:spacing w:line="300" w:lineRule="exact"/>
              <w:rPr>
                <w:kern w:val="0"/>
                <w:sz w:val="18"/>
                <w:szCs w:val="18"/>
              </w:rPr>
            </w:pPr>
            <w:r>
              <w:rPr>
                <w:rFonts w:hint="eastAsia"/>
                <w:kern w:val="0"/>
                <w:sz w:val="18"/>
                <w:szCs w:val="18"/>
              </w:rPr>
              <w:t>环境信息公开</w:t>
            </w:r>
          </w:p>
        </w:tc>
        <w:tc>
          <w:tcPr>
            <w:tcW w:w="6989" w:type="dxa"/>
            <w:gridSpan w:val="4"/>
            <w:tcBorders>
              <w:top w:val="single" w:color="auto" w:sz="4" w:space="0"/>
              <w:left w:val="nil"/>
              <w:bottom w:val="single" w:color="auto" w:sz="4" w:space="0"/>
              <w:right w:val="single" w:color="auto" w:sz="4" w:space="0"/>
            </w:tcBorders>
          </w:tcPr>
          <w:p>
            <w:pPr>
              <w:widowControl/>
              <w:spacing w:line="300" w:lineRule="exact"/>
              <w:rPr>
                <w:color w:val="FF0000"/>
                <w:kern w:val="0"/>
                <w:sz w:val="18"/>
                <w:szCs w:val="18"/>
              </w:rPr>
            </w:pPr>
            <w:r>
              <w:rPr>
                <w:rFonts w:hint="eastAsia"/>
                <w:kern w:val="0"/>
                <w:sz w:val="18"/>
                <w:szCs w:val="18"/>
              </w:rPr>
              <w:t xml:space="preserve"> 是否进行企业环境信息披露</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9240"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rPr>
                <w:b/>
                <w:kern w:val="0"/>
                <w:sz w:val="18"/>
                <w:szCs w:val="18"/>
              </w:rPr>
            </w:pPr>
            <w:r>
              <w:rPr>
                <w:rFonts w:hint="eastAsia"/>
                <w:b/>
                <w:kern w:val="0"/>
                <w:sz w:val="18"/>
                <w:szCs w:val="18"/>
              </w:rPr>
              <w:t>5.</w:t>
            </w:r>
            <w:r>
              <w:rPr>
                <w:rFonts w:hint="eastAsia" w:ascii="宋体" w:hAnsi="宋体"/>
                <w:b/>
                <w:kern w:val="0"/>
                <w:sz w:val="18"/>
                <w:szCs w:val="18"/>
              </w:rPr>
              <w:t>失信表现</w:t>
            </w:r>
            <w:r>
              <w:rPr>
                <w:rFonts w:hint="eastAsia"/>
                <w:b/>
                <w:kern w:val="0"/>
                <w:sz w:val="18"/>
                <w:szCs w:val="18"/>
              </w:rPr>
              <w:t>(</w:t>
            </w:r>
            <w:r>
              <w:rPr>
                <w:rFonts w:hint="eastAsia" w:ascii="宋体" w:hAnsi="宋体"/>
                <w:b/>
                <w:kern w:val="0"/>
                <w:sz w:val="18"/>
                <w:szCs w:val="18"/>
              </w:rPr>
              <w:t>扣分项</w:t>
            </w:r>
            <w:r>
              <w:rPr>
                <w:rFonts w:hint="eastAsia"/>
                <w:b/>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restart"/>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经济活动</w:t>
            </w:r>
          </w:p>
        </w:tc>
        <w:tc>
          <w:tcPr>
            <w:tcW w:w="4329" w:type="dxa"/>
            <w:gridSpan w:val="2"/>
            <w:tcBorders>
              <w:top w:val="single" w:color="auto" w:sz="4" w:space="0"/>
              <w:left w:val="nil"/>
              <w:bottom w:val="single" w:color="auto" w:sz="4" w:space="0"/>
              <w:right w:val="single" w:color="auto" w:sz="4" w:space="0"/>
            </w:tcBorders>
          </w:tcPr>
          <w:p>
            <w:pPr>
              <w:widowControl/>
              <w:spacing w:line="300" w:lineRule="exact"/>
              <w:rPr>
                <w:kern w:val="0"/>
                <w:sz w:val="18"/>
                <w:szCs w:val="18"/>
              </w:rPr>
            </w:pPr>
            <w:r>
              <w:rPr>
                <w:rFonts w:hint="eastAsia"/>
                <w:kern w:val="0"/>
                <w:sz w:val="18"/>
                <w:szCs w:val="18"/>
              </w:rPr>
              <w:t>存在账款拖欠</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tcPr>
          <w:p>
            <w:pPr>
              <w:widowControl/>
              <w:spacing w:line="300" w:lineRule="exact"/>
              <w:rPr>
                <w:kern w:val="0"/>
                <w:sz w:val="18"/>
                <w:szCs w:val="18"/>
              </w:rPr>
            </w:pPr>
            <w:r>
              <w:rPr>
                <w:rFonts w:hint="eastAsia"/>
                <w:kern w:val="0"/>
                <w:sz w:val="18"/>
                <w:szCs w:val="18"/>
              </w:rPr>
              <w:t>在银行等金融机构融资有违约记录</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tcPr>
          <w:p>
            <w:pPr>
              <w:widowControl/>
              <w:spacing w:line="300" w:lineRule="exact"/>
              <w:rPr>
                <w:kern w:val="0"/>
                <w:sz w:val="18"/>
                <w:szCs w:val="18"/>
              </w:rPr>
            </w:pPr>
            <w:r>
              <w:rPr>
                <w:rFonts w:hint="eastAsia"/>
                <w:kern w:val="0"/>
                <w:sz w:val="18"/>
                <w:szCs w:val="18"/>
              </w:rPr>
              <w:t>未履行公司章程的情况（未向股东履行承诺，重大事件信息披露等）</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tcPr>
          <w:p>
            <w:pPr>
              <w:widowControl/>
              <w:spacing w:line="300" w:lineRule="exact"/>
              <w:rPr>
                <w:kern w:val="0"/>
                <w:sz w:val="18"/>
                <w:szCs w:val="18"/>
              </w:rPr>
            </w:pPr>
            <w:r>
              <w:rPr>
                <w:rFonts w:hint="eastAsia"/>
                <w:kern w:val="0"/>
                <w:sz w:val="18"/>
                <w:szCs w:val="18"/>
              </w:rPr>
              <w:t>有欠税记录</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restart"/>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行政管理</w:t>
            </w: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t>被行政、执法部门通报、处罚等</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t>存在外部质量检验不良记录</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t>存在安全监督部门的不良监管记录</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t>存在海关部门不良记录</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restart"/>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案件执行</w:t>
            </w:r>
          </w:p>
        </w:tc>
        <w:tc>
          <w:tcPr>
            <w:tcW w:w="6989" w:type="dxa"/>
            <w:gridSpan w:val="4"/>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近三年是否有败诉案件（如有则填写下表）：</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265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时间</w:t>
            </w:r>
          </w:p>
        </w:tc>
        <w:tc>
          <w:tcPr>
            <w:tcW w:w="1671"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案件概述</w:t>
            </w:r>
          </w:p>
        </w:tc>
        <w:tc>
          <w:tcPr>
            <w:tcW w:w="1566"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审判机构</w:t>
            </w:r>
          </w:p>
        </w:tc>
        <w:tc>
          <w:tcPr>
            <w:tcW w:w="1094"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判决结果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2658"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1671"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1566"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1094"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6989" w:type="dxa"/>
            <w:gridSpan w:val="4"/>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近三年是否有生效裁判文书未予以执行（如有则填写下表）：</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2658"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时间</w:t>
            </w:r>
          </w:p>
        </w:tc>
        <w:tc>
          <w:tcPr>
            <w:tcW w:w="1671"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案件概述</w:t>
            </w:r>
          </w:p>
        </w:tc>
        <w:tc>
          <w:tcPr>
            <w:tcW w:w="1566"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审判机构</w:t>
            </w:r>
          </w:p>
        </w:tc>
        <w:tc>
          <w:tcPr>
            <w:tcW w:w="1094" w:type="dxa"/>
            <w:tcBorders>
              <w:top w:val="single" w:color="auto" w:sz="4" w:space="0"/>
              <w:left w:val="nil"/>
              <w:bottom w:val="single" w:color="auto" w:sz="4" w:space="0"/>
              <w:right w:val="single" w:color="auto" w:sz="4" w:space="0"/>
            </w:tcBorders>
            <w:vAlign w:val="center"/>
          </w:tcPr>
          <w:p>
            <w:pPr>
              <w:widowControl/>
              <w:spacing w:line="300" w:lineRule="exact"/>
              <w:jc w:val="center"/>
              <w:rPr>
                <w:kern w:val="0"/>
                <w:sz w:val="18"/>
                <w:szCs w:val="18"/>
              </w:rPr>
            </w:pPr>
            <w:r>
              <w:rPr>
                <w:rFonts w:hint="eastAsia"/>
                <w:kern w:val="0"/>
                <w:sz w:val="18"/>
                <w:szCs w:val="18"/>
              </w:rPr>
              <w:t>判决结果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2658"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1671"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1566"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1094" w:type="dxa"/>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restart"/>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投诉</w:t>
            </w: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t>存在客户投诉情况</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t>存在群众投诉、媒体曝光等</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t>存在拖欠员工劳动报酬等</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18"/>
                <w:szCs w:val="18"/>
              </w:rPr>
            </w:pPr>
            <w:r>
              <w:rPr>
                <w:rFonts w:hint="eastAsia"/>
                <w:kern w:val="0"/>
                <w:sz w:val="18"/>
                <w:szCs w:val="18"/>
              </w:rPr>
              <w:t>存在未按国家政策执行员工社保福利</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2251" w:type="dxa"/>
            <w:vMerge w:val="restart"/>
            <w:tcBorders>
              <w:top w:val="nil"/>
              <w:left w:val="single" w:color="auto" w:sz="4" w:space="0"/>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市场竞争</w:t>
            </w:r>
          </w:p>
        </w:tc>
        <w:tc>
          <w:tcPr>
            <w:tcW w:w="6989" w:type="dxa"/>
            <w:gridSpan w:val="4"/>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 xml:space="preserve">近三年是否有招投标违法违规、买卖资质或超资质范围运营、虚假宣传、串改数据或造假情况（如有则填写下列内容）： </w:t>
            </w:r>
            <w:r>
              <w:rPr>
                <w:rFonts w:hint="eastAsia"/>
                <w:kern w:val="0"/>
                <w:sz w:val="18"/>
                <w:szCs w:val="18"/>
              </w:rPr>
              <w:sym w:font="Wingdings" w:char="00A8"/>
            </w:r>
            <w:r>
              <w:rPr>
                <w:rFonts w:hint="eastAsia"/>
                <w:kern w:val="0"/>
                <w:sz w:val="18"/>
                <w:szCs w:val="18"/>
              </w:rPr>
              <w:t xml:space="preserve"> 无 </w:t>
            </w:r>
            <w:r>
              <w:rPr>
                <w:rFonts w:hint="eastAsia"/>
                <w:kern w:val="0"/>
                <w:sz w:val="18"/>
                <w:szCs w:val="18"/>
              </w:rPr>
              <w:sym w:font="Wingdings" w:char="00A8"/>
            </w:r>
            <w:r>
              <w:rPr>
                <w:rFonts w:hint="eastAsia"/>
                <w:kern w:val="0"/>
                <w:sz w:val="18"/>
                <w:szCs w:val="18"/>
              </w:rPr>
              <w:t xml:space="preserve"> 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18"/>
                <w:szCs w:val="18"/>
              </w:rPr>
            </w:pP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时间</w:t>
            </w: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r>
              <w:rPr>
                <w:rFonts w:hint="eastAsia"/>
                <w:kern w:val="0"/>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jc w:val="center"/>
        </w:trPr>
        <w:tc>
          <w:tcPr>
            <w:tcW w:w="225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kern w:val="0"/>
                <w:sz w:val="18"/>
                <w:szCs w:val="18"/>
              </w:rPr>
            </w:pPr>
          </w:p>
        </w:tc>
        <w:tc>
          <w:tcPr>
            <w:tcW w:w="4329"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c>
          <w:tcPr>
            <w:tcW w:w="2660" w:type="dxa"/>
            <w:gridSpan w:val="2"/>
            <w:tcBorders>
              <w:top w:val="single" w:color="auto" w:sz="4" w:space="0"/>
              <w:left w:val="nil"/>
              <w:bottom w:val="single" w:color="auto" w:sz="4" w:space="0"/>
              <w:right w:val="single" w:color="auto" w:sz="4" w:space="0"/>
            </w:tcBorders>
            <w:vAlign w:val="center"/>
          </w:tcPr>
          <w:p>
            <w:pPr>
              <w:widowControl/>
              <w:spacing w:line="300" w:lineRule="exact"/>
              <w:rPr>
                <w:kern w:val="0"/>
                <w:sz w:val="18"/>
                <w:szCs w:val="18"/>
              </w:rPr>
            </w:pPr>
          </w:p>
        </w:tc>
      </w:tr>
    </w:tbl>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4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2"/>
                  <w:tabs>
                    <w:tab w:val="center" w:pos="4153"/>
                    <w:tab w:val="right" w:pos="8306"/>
                  </w:tabs>
                  <w:rPr>
                    <w:rFonts w:hint="eastAsia" w:eastAsia="宋体"/>
                    <w:sz w:val="24"/>
                    <w:lang w:eastAsia="zh-CN"/>
                  </w:rPr>
                </w:pPr>
                <w:r>
                  <w:rPr>
                    <w:rFonts w:hint="eastAsia"/>
                    <w:sz w:val="24"/>
                    <w:lang w:eastAsia="zh-CN"/>
                  </w:rPr>
                  <w:t>—</w:t>
                </w:r>
                <w:r>
                  <w:rPr>
                    <w:rFonts w:hint="eastAsia"/>
                    <w:sz w:val="24"/>
                    <w:lang w:eastAsia="zh-CN"/>
                  </w:rPr>
                  <w:fldChar w:fldCharType="begin"/>
                </w:r>
                <w:r>
                  <w:rPr>
                    <w:rFonts w:hint="eastAsia"/>
                    <w:sz w:val="24"/>
                    <w:lang w:eastAsia="zh-CN"/>
                  </w:rPr>
                  <w:instrText xml:space="preserve"> PAGE  \* MERGEFORMAT </w:instrText>
                </w:r>
                <w:r>
                  <w:rPr>
                    <w:rFonts w:hint="eastAsia"/>
                    <w:sz w:val="24"/>
                    <w:lang w:eastAsia="zh-CN"/>
                  </w:rPr>
                  <w:fldChar w:fldCharType="separate"/>
                </w:r>
                <w:r>
                  <w:rPr>
                    <w:rFonts w:hint="eastAsia"/>
                    <w:sz w:val="24"/>
                    <w:lang w:eastAsia="zh-CN"/>
                  </w:rPr>
                  <w:t>1</w:t>
                </w:r>
                <w:r>
                  <w:rPr>
                    <w:rFonts w:hint="eastAsia"/>
                    <w:sz w:val="24"/>
                    <w:lang w:eastAsia="zh-CN"/>
                  </w:rPr>
                  <w:fldChar w:fldCharType="end"/>
                </w:r>
                <w:r>
                  <w:rPr>
                    <w:rFonts w:hint="eastAsia"/>
                    <w:sz w:val="24"/>
                    <w:lang w:eastAsia="zh-CN"/>
                  </w:rPr>
                  <w:t>—</w:t>
                </w:r>
              </w:p>
              <w:p>
                <w:pPr>
                  <w:pStyle w:val="2"/>
                  <w:rPr>
                    <w:sz w:val="21"/>
                    <w:szCs w:val="21"/>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c5ZWI4MTdiNDU4ZDJkNjMwM2QzODQyMTcwNmNkMmEifQ=="/>
  </w:docVars>
  <w:rsids>
    <w:rsidRoot w:val="00E76326"/>
    <w:rsid w:val="00491B6B"/>
    <w:rsid w:val="00657BBC"/>
    <w:rsid w:val="006F3BED"/>
    <w:rsid w:val="00AA273A"/>
    <w:rsid w:val="00E562BF"/>
    <w:rsid w:val="00E76326"/>
    <w:rsid w:val="02076852"/>
    <w:rsid w:val="03875C5C"/>
    <w:rsid w:val="041216F3"/>
    <w:rsid w:val="04CB5852"/>
    <w:rsid w:val="062067FE"/>
    <w:rsid w:val="067F2C7F"/>
    <w:rsid w:val="0B4E656E"/>
    <w:rsid w:val="0B9E106A"/>
    <w:rsid w:val="0C591283"/>
    <w:rsid w:val="113B5898"/>
    <w:rsid w:val="18993EA4"/>
    <w:rsid w:val="19C76995"/>
    <w:rsid w:val="1E875E04"/>
    <w:rsid w:val="206327C2"/>
    <w:rsid w:val="22C219B8"/>
    <w:rsid w:val="23362D65"/>
    <w:rsid w:val="23376A8B"/>
    <w:rsid w:val="25D34062"/>
    <w:rsid w:val="2FAE19EB"/>
    <w:rsid w:val="36613E9F"/>
    <w:rsid w:val="3A1B05D5"/>
    <w:rsid w:val="3D793C61"/>
    <w:rsid w:val="3E1638DA"/>
    <w:rsid w:val="3E9E08A6"/>
    <w:rsid w:val="3ED44B2D"/>
    <w:rsid w:val="427B37C5"/>
    <w:rsid w:val="493E1850"/>
    <w:rsid w:val="496D4E83"/>
    <w:rsid w:val="4B7D0C82"/>
    <w:rsid w:val="4C07336D"/>
    <w:rsid w:val="4D61529C"/>
    <w:rsid w:val="4E3F6442"/>
    <w:rsid w:val="4E923883"/>
    <w:rsid w:val="55004D34"/>
    <w:rsid w:val="55907EBD"/>
    <w:rsid w:val="5A7E085B"/>
    <w:rsid w:val="5C3335F4"/>
    <w:rsid w:val="70E66927"/>
    <w:rsid w:val="71B86D58"/>
    <w:rsid w:val="73B1000F"/>
    <w:rsid w:val="73B1673D"/>
    <w:rsid w:val="74BF3EE2"/>
    <w:rsid w:val="76B618EC"/>
    <w:rsid w:val="79763444"/>
    <w:rsid w:val="7E73496D"/>
    <w:rsid w:val="7FA06711"/>
    <w:rsid w:val="7FA949FE"/>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qFormat/>
    <w:uiPriority w:val="0"/>
    <w:rPr>
      <w:color w:val="800080"/>
      <w:u w:val="single"/>
    </w:rPr>
  </w:style>
  <w:style w:type="character" w:styleId="8">
    <w:name w:val="Hyperlink"/>
    <w:qFormat/>
    <w:uiPriority w:val="0"/>
    <w:rPr>
      <w:color w:val="0000FF"/>
      <w:u w:val="single"/>
    </w:rPr>
  </w:style>
  <w:style w:type="character" w:customStyle="1" w:styleId="9">
    <w:name w:val="页脚 Char"/>
    <w:link w:val="2"/>
    <w:qFormat/>
    <w:uiPriority w:val="0"/>
    <w:rPr>
      <w:rFonts w:hint="default" w:ascii="Times New Roman" w:hAnsi="Times New Roman" w:eastAsia="宋体" w:cs="Times New Roman"/>
      <w:sz w:val="18"/>
      <w:szCs w:val="18"/>
    </w:rPr>
  </w:style>
  <w:style w:type="character" w:customStyle="1" w:styleId="10">
    <w:name w:val="10"/>
    <w:qFormat/>
    <w:uiPriority w:val="0"/>
    <w:rPr>
      <w:rFonts w:hint="default" w:ascii="Calibri" w:hAnsi="Calibri" w:cs="Calibri"/>
    </w:rPr>
  </w:style>
  <w:style w:type="character" w:customStyle="1" w:styleId="11">
    <w:name w:val="15"/>
    <w:qFormat/>
    <w:uiPriority w:val="0"/>
    <w:rPr>
      <w:rFonts w:hint="default" w:ascii="Calibri" w:hAnsi="Calibri"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3727</Words>
  <Characters>3789</Characters>
  <Lines>37</Lines>
  <Paragraphs>10</Paragraphs>
  <TotalTime>4</TotalTime>
  <ScaleCrop>false</ScaleCrop>
  <LinksUpToDate>false</LinksUpToDate>
  <CharactersWithSpaces>4178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2019-07-12T10:09:00Z</dcterms:created>
  <dc:creator>Administrator</dc:creator>
  <cp:lastModifiedBy>环保</cp:lastModifiedBy>
  <cp:lastPrinted>2022-10-31T03:06:00Z</cp:lastPrinted>
  <dcterms:modified xsi:type="dcterms:W3CDTF">2022-11-10T01:29:21Z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4BDAE0FF5D2C4A329380E17373C6CE59</vt:lpwstr>
  </property>
</Properties>
</file>